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8B18" w14:textId="77777777" w:rsidR="00255E84" w:rsidRDefault="00255E84" w:rsidP="00255E84">
      <w:pPr>
        <w:spacing w:after="0" w:line="360" w:lineRule="auto"/>
        <w:jc w:val="right"/>
      </w:pPr>
      <w:r>
        <w:rPr>
          <w:noProof/>
        </w:rPr>
        <w:drawing>
          <wp:inline distT="0" distB="0" distL="0" distR="0" wp14:anchorId="2B9B7A17" wp14:editId="06A77E0E">
            <wp:extent cx="963930" cy="811514"/>
            <wp:effectExtent l="0" t="0" r="7620" b="8255"/>
            <wp:docPr id="1" name="Picture 1" descr="The Medical Sleight of hand - History behind the Medical symbol — First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edical Sleight of hand - History behind the Medical symbol — Firstcla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04" cy="81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5E84" w:rsidRPr="007F214A" w14:paraId="290A5D73" w14:textId="77777777" w:rsidTr="001977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44908A3" w14:textId="77777777" w:rsidR="00255E84" w:rsidRPr="00115650" w:rsidRDefault="00255E84" w:rsidP="00197731">
            <w:pPr>
              <w:spacing w:after="240" w:line="270" w:lineRule="atLeast"/>
              <w:jc w:val="center"/>
              <w:rPr>
                <w:rFonts w:eastAsia="Times New Roman" w:cstheme="minorHAnsi"/>
                <w:color w:val="009999"/>
                <w:sz w:val="48"/>
                <w:szCs w:val="48"/>
              </w:rPr>
            </w:pPr>
            <w:r w:rsidRPr="00B13B26">
              <w:rPr>
                <w:rFonts w:eastAsia="Times New Roman" w:cstheme="minorHAnsi"/>
                <w:b/>
                <w:bCs/>
                <w:color w:val="009999"/>
                <w:sz w:val="56"/>
                <w:szCs w:val="56"/>
              </w:rPr>
              <w:t>TEAS 7</w:t>
            </w:r>
            <w:r w:rsidRPr="00115650">
              <w:rPr>
                <w:rFonts w:eastAsia="Times New Roman" w:cstheme="minorHAnsi"/>
                <w:color w:val="009999"/>
                <w:sz w:val="48"/>
                <w:szCs w:val="48"/>
              </w:rPr>
              <w:t xml:space="preserve"> </w:t>
            </w:r>
            <w:r w:rsidRPr="00E879EC">
              <w:rPr>
                <w:rFonts w:eastAsia="Times New Roman" w:cstheme="minorHAnsi"/>
                <w:b/>
                <w:bCs/>
                <w:color w:val="009999"/>
                <w:sz w:val="48"/>
                <w:szCs w:val="48"/>
              </w:rPr>
              <w:t>TEST PREPARATION WORKSHOPS</w:t>
            </w:r>
          </w:p>
          <w:p w14:paraId="40DD24CA" w14:textId="77777777" w:rsidR="00255E84" w:rsidRPr="00445A2E" w:rsidRDefault="00242934" w:rsidP="00197731">
            <w:pPr>
              <w:spacing w:after="0" w:line="270" w:lineRule="atLeast"/>
              <w:jc w:val="center"/>
              <w:rPr>
                <w:rFonts w:eastAsia="Times New Roman" w:cstheme="minorHAnsi"/>
                <w:color w:val="E36C0A" w:themeColor="accent6" w:themeShade="BF"/>
                <w:sz w:val="48"/>
                <w:szCs w:val="48"/>
              </w:rPr>
            </w:pPr>
            <w:r>
              <w:rPr>
                <w:rFonts w:eastAsia="Times New Roman" w:cstheme="minorHAnsi"/>
                <w:i/>
                <w:iCs/>
                <w:noProof/>
                <w:color w:val="424242"/>
                <w:sz w:val="25"/>
                <w:szCs w:val="25"/>
              </w:rPr>
              <w:pict w14:anchorId="629B8D51">
                <v:rect id="_x0000_i1026" alt="" style="width:468pt;height:1.5pt;mso-width-percent:0;mso-height-percent:0;mso-width-percent:0;mso-height-percent:0" o:hralign="center" o:hrstd="t" o:hrnoshade="t" o:hr="t" fillcolor="#099" stroked="f"/>
              </w:pict>
            </w:r>
          </w:p>
          <w:p w14:paraId="7ED92F79" w14:textId="77777777" w:rsidR="00255E84" w:rsidRDefault="00255E84" w:rsidP="00197731">
            <w:pPr>
              <w:spacing w:after="0" w:line="240" w:lineRule="auto"/>
              <w:rPr>
                <w:rFonts w:eastAsia="Times New Roman" w:cstheme="minorHAnsi"/>
                <w:b/>
                <w:bCs/>
                <w:color w:val="424242"/>
                <w:sz w:val="16"/>
                <w:szCs w:val="16"/>
              </w:rPr>
            </w:pPr>
          </w:p>
          <w:p w14:paraId="6CFF29D8" w14:textId="77777777" w:rsidR="00255E84" w:rsidRPr="00157C3A" w:rsidRDefault="00255E84" w:rsidP="0019773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57C3A">
              <w:rPr>
                <w:rFonts w:eastAsia="Times New Roman" w:cstheme="minorHAnsi"/>
                <w:b/>
                <w:bCs/>
                <w:sz w:val="28"/>
                <w:szCs w:val="28"/>
              </w:rPr>
              <w:t>WHAT:</w:t>
            </w:r>
            <w:r w:rsidRPr="00157C3A">
              <w:rPr>
                <w:rFonts w:eastAsia="Times New Roman" w:cstheme="minorHAnsi"/>
                <w:sz w:val="28"/>
                <w:szCs w:val="28"/>
              </w:rPr>
              <w:t xml:space="preserve">  An opportunity to explore the content to be covered by the TEAS 7</w:t>
            </w:r>
          </w:p>
          <w:p w14:paraId="13F52B19" w14:textId="77777777" w:rsidR="00255E84" w:rsidRPr="00157C3A" w:rsidRDefault="00255E84" w:rsidP="0019773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57C3A">
              <w:rPr>
                <w:rFonts w:eastAsia="Times New Roman" w:cstheme="minorHAnsi"/>
                <w:sz w:val="28"/>
                <w:szCs w:val="28"/>
              </w:rPr>
              <w:t xml:space="preserve">               Exam.  These workshops are designed to help students apply their  </w:t>
            </w:r>
          </w:p>
          <w:p w14:paraId="3F8319A6" w14:textId="77777777" w:rsidR="00255E84" w:rsidRPr="00157C3A" w:rsidRDefault="00255E84" w:rsidP="00197731">
            <w:pPr>
              <w:spacing w:after="240" w:line="270" w:lineRule="atLeast"/>
              <w:rPr>
                <w:rFonts w:eastAsia="Times New Roman" w:cstheme="minorHAnsi"/>
                <w:sz w:val="28"/>
                <w:szCs w:val="28"/>
              </w:rPr>
            </w:pPr>
            <w:r w:rsidRPr="00157C3A">
              <w:rPr>
                <w:rFonts w:eastAsia="Times New Roman" w:cstheme="minorHAnsi"/>
                <w:sz w:val="28"/>
                <w:szCs w:val="28"/>
              </w:rPr>
              <w:t xml:space="preserve">               knowledge to meet exam requirements in each of the exam areas.</w:t>
            </w:r>
          </w:p>
          <w:p w14:paraId="237BDEA8" w14:textId="77777777" w:rsidR="00255E84" w:rsidRPr="00157C3A" w:rsidRDefault="00255E84" w:rsidP="00255E84">
            <w:pPr>
              <w:pStyle w:val="ListParagraph"/>
              <w:numPr>
                <w:ilvl w:val="0"/>
                <w:numId w:val="1"/>
              </w:numPr>
              <w:spacing w:after="240" w:line="270" w:lineRule="atLeast"/>
              <w:rPr>
                <w:rFonts w:eastAsia="Times New Roman" w:cstheme="minorHAnsi"/>
                <w:sz w:val="28"/>
                <w:szCs w:val="28"/>
              </w:rPr>
            </w:pPr>
            <w:r w:rsidRPr="00157C3A">
              <w:rPr>
                <w:rFonts w:eastAsia="Times New Roman" w:cstheme="minorHAnsi"/>
                <w:sz w:val="28"/>
                <w:szCs w:val="28"/>
              </w:rPr>
              <w:t xml:space="preserve">In-depth coverage of all TEAS 7 content </w:t>
            </w:r>
          </w:p>
          <w:p w14:paraId="62199557" w14:textId="77777777" w:rsidR="00255E84" w:rsidRPr="00157C3A" w:rsidRDefault="00255E84" w:rsidP="00255E84">
            <w:pPr>
              <w:pStyle w:val="ListParagraph"/>
              <w:numPr>
                <w:ilvl w:val="0"/>
                <w:numId w:val="1"/>
              </w:numPr>
              <w:spacing w:after="240" w:line="270" w:lineRule="atLeast"/>
              <w:rPr>
                <w:rFonts w:eastAsia="Times New Roman" w:cstheme="minorHAnsi"/>
                <w:sz w:val="28"/>
                <w:szCs w:val="28"/>
              </w:rPr>
            </w:pPr>
            <w:r w:rsidRPr="00157C3A">
              <w:rPr>
                <w:rFonts w:eastAsia="Times New Roman" w:cstheme="minorHAnsi"/>
                <w:sz w:val="28"/>
                <w:szCs w:val="28"/>
              </w:rPr>
              <w:t xml:space="preserve">Test-taking tips </w:t>
            </w:r>
          </w:p>
          <w:p w14:paraId="0A83214C" w14:textId="77777777" w:rsidR="00255E84" w:rsidRPr="00157C3A" w:rsidRDefault="00255E84" w:rsidP="00255E84">
            <w:pPr>
              <w:pStyle w:val="ListParagraph"/>
              <w:numPr>
                <w:ilvl w:val="0"/>
                <w:numId w:val="1"/>
              </w:numPr>
              <w:spacing w:after="240" w:line="270" w:lineRule="atLeast"/>
              <w:rPr>
                <w:rFonts w:eastAsia="Times New Roman" w:cstheme="minorHAnsi"/>
                <w:sz w:val="28"/>
                <w:szCs w:val="28"/>
              </w:rPr>
            </w:pPr>
            <w:r w:rsidRPr="00157C3A">
              <w:rPr>
                <w:rFonts w:eastAsia="Times New Roman" w:cstheme="minorHAnsi"/>
                <w:sz w:val="28"/>
                <w:szCs w:val="28"/>
              </w:rPr>
              <w:t>Shortcuts and creative strategies</w:t>
            </w:r>
          </w:p>
          <w:p w14:paraId="63A1094B" w14:textId="77777777" w:rsidR="00255E84" w:rsidRPr="00157C3A" w:rsidRDefault="00255E84" w:rsidP="00255E84">
            <w:pPr>
              <w:pStyle w:val="ListParagraph"/>
              <w:numPr>
                <w:ilvl w:val="0"/>
                <w:numId w:val="1"/>
              </w:numPr>
              <w:spacing w:after="240" w:line="270" w:lineRule="atLeast"/>
              <w:rPr>
                <w:rFonts w:eastAsia="Times New Roman" w:cstheme="minorHAnsi"/>
                <w:sz w:val="28"/>
                <w:szCs w:val="28"/>
              </w:rPr>
            </w:pPr>
            <w:r w:rsidRPr="00157C3A">
              <w:rPr>
                <w:rFonts w:eastAsia="Times New Roman" w:cstheme="minorHAnsi"/>
                <w:sz w:val="28"/>
                <w:szCs w:val="28"/>
              </w:rPr>
              <w:t>Practice Exercises</w:t>
            </w:r>
          </w:p>
          <w:p w14:paraId="33EE744A" w14:textId="77777777" w:rsidR="00255E84" w:rsidRPr="00157C3A" w:rsidRDefault="00255E84" w:rsidP="00197731">
            <w:pPr>
              <w:spacing w:after="0" w:line="240" w:lineRule="auto"/>
              <w:rPr>
                <w:rFonts w:eastAsia="Times New Roman" w:cstheme="minorHAnsi"/>
                <w:b/>
                <w:bCs/>
                <w:sz w:val="4"/>
                <w:szCs w:val="4"/>
              </w:rPr>
            </w:pPr>
          </w:p>
          <w:p w14:paraId="5DEFFFE4" w14:textId="77777777" w:rsidR="00255E84" w:rsidRPr="00157C3A" w:rsidRDefault="00255E84" w:rsidP="00197731">
            <w:pPr>
              <w:spacing w:after="240" w:line="270" w:lineRule="atLeas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157C3A">
              <w:rPr>
                <w:rFonts w:eastAsia="Times New Roman" w:cstheme="minorHAnsi"/>
                <w:b/>
                <w:bCs/>
                <w:sz w:val="28"/>
                <w:szCs w:val="28"/>
              </w:rPr>
              <w:t>WHERE:</w:t>
            </w:r>
            <w:r w:rsidRPr="00157C3A">
              <w:rPr>
                <w:rFonts w:eastAsia="Times New Roman" w:cstheme="minorHAnsi"/>
                <w:sz w:val="28"/>
                <w:szCs w:val="28"/>
              </w:rPr>
              <w:t xml:space="preserve">  Online via Zoom</w:t>
            </w:r>
            <w:r w:rsidRPr="00157C3A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5B38B2D5" w14:textId="77777777" w:rsidR="00255E84" w:rsidRPr="00157C3A" w:rsidRDefault="00255E84" w:rsidP="00197731">
            <w:pPr>
              <w:spacing w:after="0" w:line="240" w:lineRule="auto"/>
              <w:rPr>
                <w:rFonts w:eastAsia="Times New Roman" w:cstheme="minorHAnsi"/>
                <w:b/>
                <w:bCs/>
                <w:sz w:val="4"/>
                <w:szCs w:val="4"/>
              </w:rPr>
            </w:pPr>
          </w:p>
          <w:p w14:paraId="29316986" w14:textId="77777777" w:rsidR="00255E84" w:rsidRPr="00157C3A" w:rsidRDefault="00255E84" w:rsidP="00197731">
            <w:pPr>
              <w:spacing w:after="240" w:line="270" w:lineRule="atLeast"/>
              <w:rPr>
                <w:rFonts w:eastAsia="Times New Roman" w:cstheme="minorHAnsi"/>
                <w:sz w:val="28"/>
                <w:szCs w:val="28"/>
              </w:rPr>
            </w:pPr>
            <w:r w:rsidRPr="00157C3A">
              <w:rPr>
                <w:rFonts w:eastAsia="Times New Roman" w:cstheme="minorHAnsi"/>
                <w:b/>
                <w:bCs/>
                <w:sz w:val="28"/>
                <w:szCs w:val="28"/>
              </w:rPr>
              <w:t>SCHEDULE:</w:t>
            </w:r>
            <w:r w:rsidRPr="00157C3A">
              <w:rPr>
                <w:rFonts w:eastAsia="Times New Roman" w:cstheme="minorHAnsi"/>
                <w:sz w:val="28"/>
                <w:szCs w:val="28"/>
              </w:rPr>
              <w:t xml:space="preserve">   2</w:t>
            </w:r>
            <w:r w:rsidRPr="00157C3A">
              <w:rPr>
                <w:rFonts w:eastAsia="Times New Roman" w:cstheme="minorHAnsi"/>
                <w:sz w:val="28"/>
                <w:szCs w:val="28"/>
                <w:vertAlign w:val="superscript"/>
              </w:rPr>
              <w:t>nd</w:t>
            </w:r>
            <w:r w:rsidRPr="00157C3A">
              <w:rPr>
                <w:rFonts w:eastAsia="Times New Roman" w:cstheme="minorHAnsi"/>
                <w:sz w:val="28"/>
                <w:szCs w:val="28"/>
              </w:rPr>
              <w:t xml:space="preserve"> and 3</w:t>
            </w:r>
            <w:r w:rsidRPr="00157C3A">
              <w:rPr>
                <w:rFonts w:eastAsia="Times New Roman" w:cstheme="minorHAnsi"/>
                <w:sz w:val="28"/>
                <w:szCs w:val="28"/>
                <w:vertAlign w:val="superscript"/>
              </w:rPr>
              <w:t>rd</w:t>
            </w:r>
            <w:r w:rsidRPr="00157C3A">
              <w:rPr>
                <w:rFonts w:eastAsia="Times New Roman" w:cstheme="minorHAnsi"/>
                <w:sz w:val="28"/>
                <w:szCs w:val="28"/>
              </w:rPr>
              <w:t xml:space="preserve"> Tuesdays of each month (Aug through Nov 2022)</w:t>
            </w:r>
          </w:p>
          <w:p w14:paraId="67AA12D8" w14:textId="77777777" w:rsidR="00255E84" w:rsidRPr="00157C3A" w:rsidRDefault="00255E84" w:rsidP="00255E84">
            <w:pPr>
              <w:pStyle w:val="ListParagraph"/>
              <w:numPr>
                <w:ilvl w:val="0"/>
                <w:numId w:val="1"/>
              </w:numPr>
              <w:spacing w:after="24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157C3A">
              <w:rPr>
                <w:rFonts w:eastAsia="Times New Roman" w:cstheme="minorHAnsi"/>
                <w:sz w:val="28"/>
                <w:szCs w:val="28"/>
              </w:rPr>
              <w:t>TEAS 7 Mathematics, August 9 &amp; 16, 11:30am to 2:30pm, $55</w:t>
            </w:r>
          </w:p>
          <w:p w14:paraId="02A1C828" w14:textId="77777777" w:rsidR="00255E84" w:rsidRPr="00157C3A" w:rsidRDefault="00255E84" w:rsidP="00255E84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57C3A">
              <w:rPr>
                <w:rFonts w:eastAsia="Times New Roman" w:cstheme="minorHAnsi"/>
                <w:sz w:val="28"/>
                <w:szCs w:val="28"/>
              </w:rPr>
              <w:t>TEAS 7 English and Language Usage, September 13 &amp; 20, 11:30am to 2:30pm, $55</w:t>
            </w:r>
          </w:p>
          <w:p w14:paraId="13885849" w14:textId="77777777" w:rsidR="00255E84" w:rsidRPr="00157C3A" w:rsidRDefault="00255E84" w:rsidP="00197731">
            <w:pPr>
              <w:pStyle w:val="ListParagraph"/>
              <w:spacing w:after="0" w:line="240" w:lineRule="auto"/>
              <w:ind w:left="1608"/>
              <w:rPr>
                <w:rFonts w:eastAsia="Times New Roman" w:cstheme="minorHAnsi"/>
                <w:sz w:val="16"/>
                <w:szCs w:val="16"/>
              </w:rPr>
            </w:pPr>
          </w:p>
          <w:p w14:paraId="70AFB35F" w14:textId="77777777" w:rsidR="00255E84" w:rsidRPr="00157C3A" w:rsidRDefault="00255E84" w:rsidP="00255E84">
            <w:pPr>
              <w:pStyle w:val="ListParagraph"/>
              <w:numPr>
                <w:ilvl w:val="0"/>
                <w:numId w:val="1"/>
              </w:numPr>
              <w:spacing w:after="24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157C3A">
              <w:rPr>
                <w:rFonts w:eastAsia="Times New Roman" w:cstheme="minorHAnsi"/>
                <w:sz w:val="28"/>
                <w:szCs w:val="28"/>
              </w:rPr>
              <w:t>TEAS 7 Reading, October 11 &amp; 18, 11:30am to 2:30pm, $55</w:t>
            </w:r>
          </w:p>
          <w:p w14:paraId="1F8145F7" w14:textId="77777777" w:rsidR="00255E84" w:rsidRPr="00157C3A" w:rsidRDefault="00255E84" w:rsidP="00255E84">
            <w:pPr>
              <w:pStyle w:val="ListParagraph"/>
              <w:numPr>
                <w:ilvl w:val="0"/>
                <w:numId w:val="1"/>
              </w:numPr>
              <w:spacing w:after="240" w:line="270" w:lineRule="atLeast"/>
              <w:rPr>
                <w:rFonts w:eastAsia="Times New Roman" w:cstheme="minorHAnsi"/>
                <w:sz w:val="28"/>
                <w:szCs w:val="28"/>
              </w:rPr>
            </w:pPr>
            <w:r w:rsidRPr="00157C3A">
              <w:rPr>
                <w:rFonts w:eastAsia="Times New Roman" w:cstheme="minorHAnsi"/>
                <w:sz w:val="28"/>
                <w:szCs w:val="28"/>
              </w:rPr>
              <w:t>TEAS 7 Chemistry and Scientific Reasoning, November 8 &amp; 15, 11:30am to 2:30pm, $55</w:t>
            </w:r>
          </w:p>
          <w:p w14:paraId="3D65D159" w14:textId="77777777" w:rsidR="00255E84" w:rsidRPr="00157C3A" w:rsidRDefault="00255E84" w:rsidP="00197731">
            <w:pPr>
              <w:pStyle w:val="ListParagraph"/>
              <w:spacing w:after="0" w:line="240" w:lineRule="auto"/>
              <w:ind w:left="1608"/>
              <w:rPr>
                <w:rFonts w:eastAsia="Times New Roman" w:cstheme="minorHAnsi"/>
                <w:sz w:val="8"/>
                <w:szCs w:val="8"/>
              </w:rPr>
            </w:pPr>
          </w:p>
          <w:p w14:paraId="061D1B27" w14:textId="77777777" w:rsidR="00255E84" w:rsidRPr="00157C3A" w:rsidRDefault="00255E84" w:rsidP="00255E84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57C3A">
              <w:rPr>
                <w:rFonts w:eastAsia="Times New Roman" w:cstheme="minorHAnsi"/>
                <w:sz w:val="28"/>
                <w:szCs w:val="28"/>
              </w:rPr>
              <w:t>TEAS 7 Biology, Physiology and Anatomy, TBA</w:t>
            </w:r>
          </w:p>
          <w:p w14:paraId="25A75626" w14:textId="77777777" w:rsidR="00255E84" w:rsidRPr="00157C3A" w:rsidRDefault="00255E84" w:rsidP="00197731">
            <w:pPr>
              <w:pStyle w:val="ListParagraph"/>
              <w:spacing w:after="0" w:line="240" w:lineRule="auto"/>
              <w:ind w:left="1608"/>
              <w:rPr>
                <w:rFonts w:eastAsia="Times New Roman" w:cstheme="minorHAnsi"/>
                <w:sz w:val="20"/>
                <w:szCs w:val="20"/>
              </w:rPr>
            </w:pPr>
          </w:p>
          <w:p w14:paraId="1FA0C560" w14:textId="77777777" w:rsidR="00255E84" w:rsidRPr="00157C3A" w:rsidRDefault="00255E84" w:rsidP="00197731">
            <w:pPr>
              <w:pStyle w:val="ListParagraph"/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  <w:p w14:paraId="75C0B7FB" w14:textId="77777777" w:rsidR="00255E84" w:rsidRPr="00157C3A" w:rsidRDefault="00255E84" w:rsidP="0019773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157C3A">
              <w:rPr>
                <w:rFonts w:eastAsia="Times New Roman" w:cstheme="minorHAnsi"/>
                <w:b/>
                <w:bCs/>
                <w:sz w:val="28"/>
                <w:szCs w:val="28"/>
              </w:rPr>
              <w:t>Workshops to be filled on a first come, first served basis.</w:t>
            </w:r>
          </w:p>
          <w:p w14:paraId="7D5F1CA7" w14:textId="77777777" w:rsidR="00255E84" w:rsidRDefault="00255E84" w:rsidP="00197731">
            <w:pPr>
              <w:spacing w:after="0" w:line="240" w:lineRule="auto"/>
              <w:rPr>
                <w:rFonts w:eastAsia="Times New Roman" w:cstheme="minorHAnsi"/>
                <w:i/>
                <w:iCs/>
                <w:color w:val="424242"/>
                <w:sz w:val="25"/>
                <w:szCs w:val="25"/>
              </w:rPr>
            </w:pPr>
            <w:r w:rsidRPr="00157C3A">
              <w:rPr>
                <w:rFonts w:eastAsia="Times New Roman" w:cstheme="minorHAnsi"/>
                <w:sz w:val="28"/>
                <w:szCs w:val="28"/>
              </w:rPr>
              <w:t xml:space="preserve">Please contact Vanessa Mason at </w:t>
            </w:r>
            <w:hyperlink r:id="rId9" w:history="1">
              <w:r w:rsidRPr="007E348B">
                <w:rPr>
                  <w:rStyle w:val="Hyperlink"/>
                  <w:rFonts w:eastAsia="Times New Roman" w:cstheme="minorHAnsi"/>
                  <w:b/>
                  <w:bCs/>
                  <w:color w:val="009999"/>
                  <w:sz w:val="28"/>
                  <w:szCs w:val="28"/>
                  <w:u w:val="none"/>
                </w:rPr>
                <w:t>vanessa_mason2001@yahoo.com</w:t>
              </w:r>
            </w:hyperlink>
            <w:r w:rsidRPr="00445A2E">
              <w:rPr>
                <w:rFonts w:eastAsia="Times New Roman" w:cstheme="minorHAnsi"/>
                <w:color w:val="196AD4"/>
                <w:sz w:val="28"/>
                <w:szCs w:val="28"/>
              </w:rPr>
              <w:t xml:space="preserve"> </w:t>
            </w:r>
            <w:r w:rsidRPr="00157C3A">
              <w:rPr>
                <w:rFonts w:eastAsia="Times New Roman" w:cstheme="minorHAnsi"/>
                <w:sz w:val="28"/>
                <w:szCs w:val="28"/>
              </w:rPr>
              <w:t>to sign up for a workshop.</w:t>
            </w:r>
            <w:r w:rsidR="00242934">
              <w:rPr>
                <w:rFonts w:eastAsia="Times New Roman" w:cstheme="minorHAnsi"/>
                <w:i/>
                <w:iCs/>
                <w:noProof/>
                <w:color w:val="424242"/>
                <w:sz w:val="25"/>
                <w:szCs w:val="25"/>
              </w:rPr>
              <w:pict w14:anchorId="1F5DFB98">
                <v:rect id="_x0000_i1025" alt="" style="width:468pt;height:1.5pt;mso-width-percent:0;mso-height-percent:0;mso-width-percent:0;mso-height-percent:0" o:hralign="center" o:hrstd="t" o:hrnoshade="t" o:hr="t" fillcolor="#099" stroked="f"/>
              </w:pict>
            </w:r>
          </w:p>
          <w:p w14:paraId="44DB3844" w14:textId="77777777" w:rsidR="00255E84" w:rsidRPr="007F214A" w:rsidRDefault="00255E84" w:rsidP="00197731">
            <w:pPr>
              <w:spacing w:after="0" w:line="270" w:lineRule="atLeast"/>
              <w:rPr>
                <w:rFonts w:ascii="Helvetica" w:eastAsia="Times New Roman" w:hAnsi="Helvetica" w:cs="Times New Roman"/>
                <w:i/>
                <w:iCs/>
                <w:color w:val="424242"/>
                <w:sz w:val="25"/>
                <w:szCs w:val="25"/>
              </w:rPr>
            </w:pPr>
            <w:r w:rsidRPr="00157C3A">
              <w:rPr>
                <w:rFonts w:eastAsia="Times New Roman" w:cstheme="minorHAnsi"/>
                <w:i/>
                <w:iCs/>
                <w:sz w:val="25"/>
                <w:szCs w:val="25"/>
              </w:rPr>
              <w:t xml:space="preserve">INSTRUCTOR:  Vanessa Mason </w:t>
            </w:r>
            <w:r>
              <w:rPr>
                <w:rFonts w:eastAsia="Times New Roman" w:cstheme="minorHAnsi"/>
                <w:i/>
                <w:iCs/>
                <w:sz w:val="25"/>
                <w:szCs w:val="25"/>
              </w:rPr>
              <w:t xml:space="preserve">is an experienced college instructor and a credentialed adult education instructor.  She </w:t>
            </w:r>
            <w:r w:rsidRPr="00157C3A">
              <w:rPr>
                <w:rFonts w:eastAsia="Times New Roman" w:cstheme="minorHAnsi"/>
                <w:i/>
                <w:iCs/>
                <w:sz w:val="25"/>
                <w:szCs w:val="25"/>
              </w:rPr>
              <w:t>has facilitated test preparation workshops at various colleges throughout the Bay area for 20 years.  She also offers private one-on-one and small group tutoring.</w:t>
            </w:r>
          </w:p>
        </w:tc>
      </w:tr>
      <w:tr w:rsidR="00255E84" w:rsidRPr="007F214A" w14:paraId="2BBD6A72" w14:textId="77777777" w:rsidTr="001977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DAFC8F7" w14:textId="77777777" w:rsidR="00255E84" w:rsidRPr="007F214A" w:rsidRDefault="00255E84" w:rsidP="00197731">
            <w:pPr>
              <w:spacing w:after="240" w:line="270" w:lineRule="atLeast"/>
              <w:rPr>
                <w:rFonts w:ascii="Helvetica" w:eastAsia="Times New Roman" w:hAnsi="Helvetica" w:cs="Times New Roman"/>
                <w:color w:val="424242"/>
                <w:sz w:val="20"/>
                <w:szCs w:val="20"/>
              </w:rPr>
            </w:pPr>
          </w:p>
        </w:tc>
      </w:tr>
    </w:tbl>
    <w:p w14:paraId="1CA97288" w14:textId="77777777" w:rsidR="00A2467C" w:rsidRDefault="00242934"/>
    <w:sectPr w:rsidR="00A2467C" w:rsidSect="00DB1037">
      <w:pgSz w:w="12240" w:h="15840"/>
      <w:pgMar w:top="1152" w:right="1440" w:bottom="1152" w:left="1440" w:header="720" w:footer="720" w:gutter="0"/>
      <w:pgBorders w:offsetFrom="page">
        <w:top w:val="single" w:sz="18" w:space="24" w:color="009999"/>
        <w:left w:val="single" w:sz="18" w:space="24" w:color="009999"/>
        <w:bottom w:val="single" w:sz="18" w:space="24" w:color="009999"/>
        <w:right w:val="single" w:sz="18" w:space="24" w:color="0099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0935"/>
    <w:multiLevelType w:val="hybridMultilevel"/>
    <w:tmpl w:val="AB0098FA"/>
    <w:lvl w:ilvl="0" w:tplc="04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84"/>
    <w:rsid w:val="00242934"/>
    <w:rsid w:val="00255E84"/>
    <w:rsid w:val="00AE6BEF"/>
    <w:rsid w:val="00E712AA"/>
    <w:rsid w:val="00F6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18F1"/>
  <w15:docId w15:val="{E2DE668D-5F65-4A49-9123-7FDFC184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E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5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anessa_mason20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C984A-B651-4B2D-825C-B05B1E8251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D15296-BFE5-4F99-AC9E-1D7AFEE42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7497E-4E32-4B5F-A796-BFD4F2894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Gleason, Tim</cp:lastModifiedBy>
  <cp:revision>2</cp:revision>
  <dcterms:created xsi:type="dcterms:W3CDTF">2022-07-05T15:17:00Z</dcterms:created>
  <dcterms:modified xsi:type="dcterms:W3CDTF">2022-07-05T15:17:00Z</dcterms:modified>
</cp:coreProperties>
</file>