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9FF7886" w:rsidRDefault="69FF7886" w:rsidP="69FF7886">
      <w:pPr>
        <w:spacing w:after="0" w:line="240" w:lineRule="auto"/>
      </w:pPr>
      <w:r w:rsidRPr="69FF7886">
        <w:rPr>
          <w:rFonts w:ascii="Times New Roman" w:eastAsia="Times New Roman" w:hAnsi="Times New Roman"/>
          <w:b/>
          <w:bCs/>
          <w:sz w:val="28"/>
          <w:szCs w:val="28"/>
        </w:rPr>
        <w:t xml:space="preserve">SYNOPSIS OF DISTANCE EDUCATION AT CONTRA COSTA COLLEGE, INCLUDING PROGRESS IN 2014-15 AS OF </w:t>
      </w:r>
      <w:r w:rsidR="002F6B7C">
        <w:rPr>
          <w:rFonts w:ascii="Times New Roman" w:eastAsia="Times New Roman" w:hAnsi="Times New Roman"/>
          <w:b/>
          <w:bCs/>
          <w:sz w:val="28"/>
          <w:szCs w:val="28"/>
        </w:rPr>
        <w:t xml:space="preserve">JULY </w:t>
      </w:r>
      <w:r w:rsidR="00812AD3">
        <w:rPr>
          <w:rFonts w:ascii="Times New Roman" w:eastAsia="Times New Roman" w:hAnsi="Times New Roman"/>
          <w:b/>
          <w:bCs/>
          <w:sz w:val="28"/>
          <w:szCs w:val="28"/>
        </w:rPr>
        <w:t>2015</w:t>
      </w:r>
    </w:p>
    <w:p w:rsidR="00EC4A66" w:rsidRPr="00482605" w:rsidRDefault="00EC4A66" w:rsidP="003B4C29">
      <w:pPr>
        <w:spacing w:after="0" w:line="240" w:lineRule="auto"/>
        <w:rPr>
          <w:rFonts w:ascii="Times New Roman" w:hAnsi="Times New Roman"/>
          <w:b/>
          <w:sz w:val="24"/>
          <w:szCs w:val="24"/>
        </w:rPr>
      </w:pPr>
      <w:r w:rsidRPr="00482605">
        <w:rPr>
          <w:rFonts w:ascii="Times New Roman" w:hAnsi="Times New Roman"/>
          <w:b/>
          <w:sz w:val="24"/>
          <w:szCs w:val="24"/>
        </w:rPr>
        <w:t>OVERVIEW:</w:t>
      </w:r>
    </w:p>
    <w:p w:rsidR="003B4C29" w:rsidRDefault="003B4C29" w:rsidP="003B4C29">
      <w:pPr>
        <w:spacing w:after="0" w:line="240" w:lineRule="auto"/>
        <w:rPr>
          <w:rFonts w:ascii="Times New Roman" w:hAnsi="Times New Roman"/>
          <w:sz w:val="24"/>
          <w:szCs w:val="24"/>
        </w:rPr>
      </w:pPr>
      <w:r w:rsidRPr="00312DAF">
        <w:rPr>
          <w:rFonts w:ascii="Times New Roman" w:hAnsi="Times New Roman"/>
          <w:sz w:val="24"/>
          <w:szCs w:val="24"/>
        </w:rPr>
        <w:t>Distance Education at Contra Costa College has gone through a shift since the last Accreditation Report. At that time, tele</w:t>
      </w:r>
      <w:r w:rsidR="00482605">
        <w:rPr>
          <w:rFonts w:ascii="Times New Roman" w:hAnsi="Times New Roman"/>
          <w:sz w:val="24"/>
          <w:szCs w:val="24"/>
        </w:rPr>
        <w:t>-</w:t>
      </w:r>
      <w:r w:rsidRPr="00312DAF">
        <w:rPr>
          <w:rFonts w:ascii="Times New Roman" w:hAnsi="Times New Roman"/>
          <w:sz w:val="24"/>
          <w:szCs w:val="24"/>
        </w:rPr>
        <w:t>courses were the most active element of the Distance Education Progra</w:t>
      </w:r>
      <w:r>
        <w:rPr>
          <w:rFonts w:ascii="Times New Roman" w:hAnsi="Times New Roman"/>
          <w:sz w:val="24"/>
          <w:szCs w:val="24"/>
        </w:rPr>
        <w:t>m</w:t>
      </w:r>
      <w:r w:rsidRPr="00312DAF">
        <w:rPr>
          <w:rFonts w:ascii="Times New Roman" w:hAnsi="Times New Roman"/>
          <w:sz w:val="24"/>
          <w:szCs w:val="24"/>
        </w:rPr>
        <w:t>. Due to fiscal issues, tele</w:t>
      </w:r>
      <w:r w:rsidR="00482605">
        <w:rPr>
          <w:rFonts w:ascii="Times New Roman" w:hAnsi="Times New Roman"/>
          <w:sz w:val="24"/>
          <w:szCs w:val="24"/>
        </w:rPr>
        <w:t>-</w:t>
      </w:r>
      <w:r w:rsidRPr="00312DAF">
        <w:rPr>
          <w:rFonts w:ascii="Times New Roman" w:hAnsi="Times New Roman"/>
          <w:sz w:val="24"/>
          <w:szCs w:val="24"/>
        </w:rPr>
        <w:t>courses were discontinued</w:t>
      </w:r>
      <w:r w:rsidR="00EC4A66">
        <w:rPr>
          <w:rFonts w:ascii="Times New Roman" w:hAnsi="Times New Roman"/>
          <w:sz w:val="24"/>
          <w:szCs w:val="24"/>
        </w:rPr>
        <w:t xml:space="preserve"> </w:t>
      </w:r>
      <w:r w:rsidR="00482605" w:rsidRPr="00482605">
        <w:rPr>
          <w:rFonts w:ascii="Times New Roman" w:hAnsi="Times New Roman"/>
          <w:sz w:val="24"/>
          <w:szCs w:val="24"/>
        </w:rPr>
        <w:t>summer</w:t>
      </w:r>
      <w:r w:rsidR="00EC4A66" w:rsidRPr="00482605">
        <w:rPr>
          <w:rFonts w:ascii="Times New Roman" w:hAnsi="Times New Roman"/>
          <w:sz w:val="24"/>
          <w:szCs w:val="24"/>
        </w:rPr>
        <w:t xml:space="preserve"> 2011</w:t>
      </w:r>
      <w:r w:rsidR="00482605">
        <w:rPr>
          <w:rFonts w:ascii="Times New Roman" w:hAnsi="Times New Roman"/>
          <w:sz w:val="24"/>
          <w:szCs w:val="24"/>
        </w:rPr>
        <w:t xml:space="preserve">. </w:t>
      </w:r>
      <w:r w:rsidR="00EC4A66">
        <w:rPr>
          <w:rFonts w:ascii="Times New Roman" w:hAnsi="Times New Roman"/>
          <w:sz w:val="24"/>
          <w:szCs w:val="24"/>
        </w:rPr>
        <w:t>T</w:t>
      </w:r>
      <w:r w:rsidRPr="00312DAF">
        <w:rPr>
          <w:rFonts w:ascii="Times New Roman" w:hAnsi="Times New Roman"/>
          <w:sz w:val="24"/>
          <w:szCs w:val="24"/>
        </w:rPr>
        <w:t xml:space="preserve">he contracts for the videotapes were ended. </w:t>
      </w:r>
      <w:r w:rsidR="00EC4A66" w:rsidRPr="00482605">
        <w:rPr>
          <w:rFonts w:ascii="Times New Roman" w:hAnsi="Times New Roman"/>
          <w:sz w:val="24"/>
          <w:szCs w:val="24"/>
        </w:rPr>
        <w:t>CCC’s</w:t>
      </w:r>
      <w:r w:rsidR="00EC4A66">
        <w:rPr>
          <w:rFonts w:ascii="Times New Roman" w:hAnsi="Times New Roman"/>
          <w:sz w:val="24"/>
          <w:szCs w:val="24"/>
        </w:rPr>
        <w:t xml:space="preserve"> television station was closed January 2014. </w:t>
      </w:r>
    </w:p>
    <w:p w:rsidR="00482605" w:rsidRPr="00312DAF" w:rsidRDefault="00482605" w:rsidP="003B4C29">
      <w:pPr>
        <w:spacing w:after="0" w:line="240" w:lineRule="auto"/>
        <w:rPr>
          <w:rFonts w:ascii="Times New Roman" w:hAnsi="Times New Roman"/>
          <w:sz w:val="24"/>
          <w:szCs w:val="24"/>
        </w:rPr>
      </w:pPr>
    </w:p>
    <w:p w:rsidR="003B4C29" w:rsidRDefault="003B4C29" w:rsidP="003B4C29">
      <w:pPr>
        <w:spacing w:after="0" w:line="240" w:lineRule="auto"/>
        <w:rPr>
          <w:rFonts w:ascii="Times New Roman" w:hAnsi="Times New Roman"/>
          <w:sz w:val="24"/>
          <w:szCs w:val="24"/>
        </w:rPr>
      </w:pPr>
      <w:r w:rsidRPr="00312DAF">
        <w:rPr>
          <w:rFonts w:ascii="Times New Roman" w:hAnsi="Times New Roman"/>
          <w:sz w:val="24"/>
          <w:szCs w:val="24"/>
        </w:rPr>
        <w:t xml:space="preserve">In 2012, </w:t>
      </w:r>
      <w:r>
        <w:rPr>
          <w:rFonts w:ascii="Times New Roman" w:hAnsi="Times New Roman"/>
          <w:sz w:val="24"/>
          <w:szCs w:val="24"/>
        </w:rPr>
        <w:t>CCC</w:t>
      </w:r>
      <w:r w:rsidRPr="00312DAF">
        <w:rPr>
          <w:rFonts w:ascii="Times New Roman" w:hAnsi="Times New Roman"/>
          <w:sz w:val="24"/>
          <w:szCs w:val="24"/>
        </w:rPr>
        <w:t xml:space="preserve"> submitted a Distance Education Substantial Change Proposal to </w:t>
      </w:r>
      <w:proofErr w:type="gramStart"/>
      <w:r w:rsidRPr="00312DAF">
        <w:rPr>
          <w:rFonts w:ascii="Times New Roman" w:hAnsi="Times New Roman"/>
          <w:sz w:val="24"/>
          <w:szCs w:val="24"/>
        </w:rPr>
        <w:t>ACCJC</w:t>
      </w:r>
      <w:r w:rsidR="00482605">
        <w:rPr>
          <w:rFonts w:ascii="Times New Roman" w:hAnsi="Times New Roman"/>
          <w:sz w:val="24"/>
          <w:szCs w:val="24"/>
        </w:rPr>
        <w:t xml:space="preserve"> </w:t>
      </w:r>
      <w:r w:rsidRPr="00312DAF">
        <w:rPr>
          <w:rFonts w:ascii="Times New Roman" w:hAnsi="Times New Roman"/>
          <w:sz w:val="24"/>
          <w:szCs w:val="24"/>
        </w:rPr>
        <w:t xml:space="preserve"> for</w:t>
      </w:r>
      <w:proofErr w:type="gramEnd"/>
      <w:r w:rsidRPr="00312DAF">
        <w:rPr>
          <w:rFonts w:ascii="Times New Roman" w:hAnsi="Times New Roman"/>
          <w:sz w:val="24"/>
          <w:szCs w:val="24"/>
        </w:rPr>
        <w:t xml:space="preserve"> four AA/AS degrees and eight certi</w:t>
      </w:r>
      <w:r>
        <w:rPr>
          <w:rFonts w:ascii="Times New Roman" w:hAnsi="Times New Roman"/>
          <w:sz w:val="24"/>
          <w:szCs w:val="24"/>
        </w:rPr>
        <w:t xml:space="preserve">ficate programs that could be 50% or more completed via </w:t>
      </w:r>
      <w:r w:rsidRPr="00312DAF">
        <w:rPr>
          <w:rFonts w:ascii="Times New Roman" w:hAnsi="Times New Roman"/>
          <w:sz w:val="24"/>
          <w:szCs w:val="24"/>
        </w:rPr>
        <w:t>a mode of distance or online delivery</w:t>
      </w:r>
      <w:r>
        <w:rPr>
          <w:rFonts w:ascii="Times New Roman" w:hAnsi="Times New Roman"/>
          <w:sz w:val="24"/>
          <w:szCs w:val="24"/>
        </w:rPr>
        <w:t xml:space="preserve">. The ACCJC </w:t>
      </w:r>
      <w:r w:rsidRPr="00312DAF">
        <w:rPr>
          <w:rFonts w:ascii="Times New Roman" w:hAnsi="Times New Roman"/>
          <w:sz w:val="24"/>
          <w:szCs w:val="24"/>
        </w:rPr>
        <w:t>sent a letter dated May 11, 2012</w:t>
      </w:r>
      <w:r>
        <w:rPr>
          <w:rFonts w:ascii="Times New Roman" w:hAnsi="Times New Roman"/>
          <w:sz w:val="24"/>
          <w:szCs w:val="24"/>
        </w:rPr>
        <w:t xml:space="preserve"> </w:t>
      </w:r>
      <w:r w:rsidRPr="00312DAF">
        <w:rPr>
          <w:rFonts w:ascii="Times New Roman" w:hAnsi="Times New Roman"/>
          <w:sz w:val="24"/>
          <w:szCs w:val="24"/>
        </w:rPr>
        <w:t xml:space="preserve">approving the proposal.  Since </w:t>
      </w:r>
      <w:r>
        <w:rPr>
          <w:rFonts w:ascii="Times New Roman" w:hAnsi="Times New Roman"/>
          <w:sz w:val="24"/>
          <w:szCs w:val="24"/>
        </w:rPr>
        <w:t>f</w:t>
      </w:r>
      <w:r w:rsidRPr="00312DAF">
        <w:rPr>
          <w:rFonts w:ascii="Times New Roman" w:hAnsi="Times New Roman"/>
          <w:sz w:val="24"/>
          <w:szCs w:val="24"/>
        </w:rPr>
        <w:t xml:space="preserve">all 2013, 50% or more of each of the courses have been offered online for </w:t>
      </w:r>
      <w:r>
        <w:rPr>
          <w:rFonts w:ascii="Times New Roman" w:hAnsi="Times New Roman"/>
          <w:sz w:val="24"/>
          <w:szCs w:val="24"/>
        </w:rPr>
        <w:t xml:space="preserve">these </w:t>
      </w:r>
      <w:r w:rsidRPr="00312DAF">
        <w:rPr>
          <w:rFonts w:ascii="Times New Roman" w:hAnsi="Times New Roman"/>
          <w:sz w:val="24"/>
          <w:szCs w:val="24"/>
        </w:rPr>
        <w:t>four AA/AS degrees and eight certificates.</w:t>
      </w:r>
    </w:p>
    <w:p w:rsidR="007272A9" w:rsidRDefault="007272A9" w:rsidP="003B4C29">
      <w:pPr>
        <w:spacing w:after="0" w:line="240" w:lineRule="auto"/>
        <w:rPr>
          <w:rFonts w:ascii="Times New Roman" w:hAnsi="Times New Roman"/>
          <w:sz w:val="24"/>
          <w:szCs w:val="24"/>
        </w:rPr>
      </w:pPr>
    </w:p>
    <w:p w:rsidR="007272A9" w:rsidRPr="00312DAF" w:rsidRDefault="2E504697" w:rsidP="003B4C29">
      <w:pPr>
        <w:spacing w:after="0" w:line="240" w:lineRule="auto"/>
        <w:contextualSpacing/>
        <w:rPr>
          <w:rFonts w:ascii="Times New Roman" w:hAnsi="Times New Roman"/>
          <w:sz w:val="24"/>
          <w:szCs w:val="24"/>
        </w:rPr>
      </w:pPr>
      <w:r w:rsidRPr="2E504697">
        <w:rPr>
          <w:rFonts w:ascii="Times New Roman" w:eastAsia="Times New Roman" w:hAnsi="Times New Roman"/>
          <w:sz w:val="24"/>
          <w:szCs w:val="24"/>
        </w:rPr>
        <w:t xml:space="preserve">Until </w:t>
      </w:r>
      <w:proofErr w:type="gramStart"/>
      <w:r w:rsidRPr="2E504697">
        <w:rPr>
          <w:rFonts w:ascii="Times New Roman" w:eastAsia="Times New Roman" w:hAnsi="Times New Roman"/>
          <w:sz w:val="24"/>
          <w:szCs w:val="24"/>
        </w:rPr>
        <w:t>Spring</w:t>
      </w:r>
      <w:proofErr w:type="gramEnd"/>
      <w:r w:rsidRPr="2E504697">
        <w:rPr>
          <w:rFonts w:ascii="Times New Roman" w:eastAsia="Times New Roman" w:hAnsi="Times New Roman"/>
          <w:sz w:val="24"/>
          <w:szCs w:val="24"/>
        </w:rPr>
        <w:t xml:space="preserve"> 2013, each college in the district paid for their own LMS. CCC used WEBCT. The District purchased Desire2Learn for all colleges in the District, a much improved product. CCC began its move to D2L from WEBCT in summer 2013, sooner than its sister colleges. CCC provided training workshops on D2L and online pedagogy each semester from spring 2013 to spring 2014. At the start of spring 2014, 82 faculty (25% of all CCC faculty) were active users of D2L. At this time, D2L is used primarily for lecture classes, but it is expected that more online courses will be offered as faculty become comfortable with D2L. Individual faculty have consulted the distance education coordinator for help creating online/hybrid courses.</w:t>
      </w:r>
    </w:p>
    <w:p w:rsidR="003B4C29" w:rsidRPr="00312DAF" w:rsidRDefault="003B4C29" w:rsidP="003B4C29">
      <w:pPr>
        <w:spacing w:after="0" w:line="240" w:lineRule="auto"/>
        <w:rPr>
          <w:rFonts w:ascii="Times New Roman" w:hAnsi="Times New Roman"/>
          <w:sz w:val="24"/>
          <w:szCs w:val="24"/>
        </w:rPr>
      </w:pPr>
    </w:p>
    <w:p w:rsidR="003B4C29" w:rsidRPr="00312DAF" w:rsidRDefault="2E504697" w:rsidP="003B4C29">
      <w:pPr>
        <w:spacing w:after="0" w:line="240" w:lineRule="auto"/>
        <w:rPr>
          <w:rFonts w:ascii="Times New Roman" w:hAnsi="Times New Roman"/>
          <w:sz w:val="24"/>
          <w:szCs w:val="24"/>
        </w:rPr>
      </w:pPr>
      <w:r w:rsidRPr="2E504697">
        <w:rPr>
          <w:rFonts w:ascii="Times New Roman" w:eastAsia="Times New Roman" w:hAnsi="Times New Roman"/>
          <w:sz w:val="24"/>
          <w:szCs w:val="24"/>
        </w:rPr>
        <w:t xml:space="preserve">At present, CCC’s Distance Education Program consists of hybrid and online courses (most are 51% or more online). </w:t>
      </w:r>
      <w:r w:rsidRPr="2E504697">
        <w:rPr>
          <w:rFonts w:ascii="Times New Roman" w:eastAsia="Times New Roman" w:hAnsi="Times New Roman"/>
          <w:i/>
          <w:iCs/>
          <w:sz w:val="24"/>
          <w:szCs w:val="24"/>
        </w:rPr>
        <w:t xml:space="preserve">Our focus has been on building the program with quality courses that use good pedagogical </w:t>
      </w:r>
      <w:proofErr w:type="gramStart"/>
      <w:r w:rsidRPr="2E504697">
        <w:rPr>
          <w:rFonts w:ascii="Times New Roman" w:eastAsia="Times New Roman" w:hAnsi="Times New Roman"/>
          <w:i/>
          <w:iCs/>
          <w:sz w:val="24"/>
          <w:szCs w:val="24"/>
        </w:rPr>
        <w:t>principals</w:t>
      </w:r>
      <w:r w:rsidRPr="2E504697">
        <w:rPr>
          <w:rFonts w:ascii="Times New Roman" w:eastAsia="Times New Roman" w:hAnsi="Times New Roman"/>
          <w:sz w:val="24"/>
          <w:szCs w:val="24"/>
        </w:rPr>
        <w:t>.:</w:t>
      </w:r>
      <w:proofErr w:type="gramEnd"/>
      <w:r w:rsidRPr="2E504697">
        <w:rPr>
          <w:rFonts w:ascii="Times New Roman" w:eastAsia="Times New Roman" w:hAnsi="Times New Roman"/>
          <w:sz w:val="24"/>
          <w:szCs w:val="24"/>
        </w:rPr>
        <w:t xml:space="preserve"> </w:t>
      </w:r>
    </w:p>
    <w:p w:rsidR="003B4C29" w:rsidRPr="00312DAF" w:rsidRDefault="003B4C29" w:rsidP="003B4C29">
      <w:pPr>
        <w:numPr>
          <w:ilvl w:val="0"/>
          <w:numId w:val="1"/>
        </w:numPr>
        <w:spacing w:after="0" w:line="240" w:lineRule="auto"/>
        <w:contextualSpacing/>
        <w:rPr>
          <w:rFonts w:ascii="Times New Roman" w:hAnsi="Times New Roman"/>
          <w:sz w:val="24"/>
          <w:szCs w:val="24"/>
        </w:rPr>
      </w:pPr>
      <w:r w:rsidRPr="00312DAF">
        <w:rPr>
          <w:rFonts w:ascii="Times New Roman" w:hAnsi="Times New Roman"/>
          <w:sz w:val="24"/>
          <w:szCs w:val="24"/>
        </w:rPr>
        <w:t xml:space="preserve">As of </w:t>
      </w:r>
      <w:r w:rsidR="006677C1">
        <w:rPr>
          <w:rFonts w:ascii="Times New Roman" w:hAnsi="Times New Roman"/>
          <w:sz w:val="24"/>
          <w:szCs w:val="24"/>
        </w:rPr>
        <w:t>April 30</w:t>
      </w:r>
      <w:r w:rsidRPr="00312DAF">
        <w:rPr>
          <w:rFonts w:ascii="Times New Roman" w:hAnsi="Times New Roman"/>
          <w:sz w:val="24"/>
          <w:szCs w:val="24"/>
        </w:rPr>
        <w:t>, 2014, CCC ha</w:t>
      </w:r>
      <w:r>
        <w:rPr>
          <w:rFonts w:ascii="Times New Roman" w:hAnsi="Times New Roman"/>
          <w:sz w:val="24"/>
          <w:szCs w:val="24"/>
        </w:rPr>
        <w:t>d</w:t>
      </w:r>
      <w:r w:rsidRPr="00312DAF">
        <w:rPr>
          <w:rFonts w:ascii="Times New Roman" w:hAnsi="Times New Roman"/>
          <w:sz w:val="24"/>
          <w:szCs w:val="24"/>
        </w:rPr>
        <w:t xml:space="preserve"> </w:t>
      </w:r>
      <w:r w:rsidR="006677C1">
        <w:rPr>
          <w:rFonts w:ascii="Times New Roman" w:hAnsi="Times New Roman"/>
          <w:sz w:val="24"/>
          <w:szCs w:val="24"/>
        </w:rPr>
        <w:t>55</w:t>
      </w:r>
      <w:r w:rsidRPr="00312DAF">
        <w:rPr>
          <w:rFonts w:ascii="Times New Roman" w:hAnsi="Times New Roman"/>
          <w:sz w:val="24"/>
          <w:szCs w:val="24"/>
        </w:rPr>
        <w:t xml:space="preserve"> courses that could be taught as online or hybrid courses</w:t>
      </w:r>
      <w:r w:rsidR="00D63662">
        <w:rPr>
          <w:rFonts w:ascii="Times New Roman" w:hAnsi="Times New Roman"/>
          <w:sz w:val="24"/>
          <w:szCs w:val="24"/>
        </w:rPr>
        <w:t xml:space="preserve">. As of the end of </w:t>
      </w:r>
      <w:proofErr w:type="gramStart"/>
      <w:r w:rsidR="00D63662">
        <w:rPr>
          <w:rFonts w:ascii="Times New Roman" w:hAnsi="Times New Roman"/>
          <w:sz w:val="24"/>
          <w:szCs w:val="24"/>
        </w:rPr>
        <w:t>Spring</w:t>
      </w:r>
      <w:proofErr w:type="gramEnd"/>
      <w:r w:rsidR="00D63662">
        <w:rPr>
          <w:rFonts w:ascii="Times New Roman" w:hAnsi="Times New Roman"/>
          <w:sz w:val="24"/>
          <w:szCs w:val="24"/>
        </w:rPr>
        <w:t xml:space="preserve"> 2015, there are</w:t>
      </w:r>
      <w:r w:rsidR="00253E76">
        <w:rPr>
          <w:rFonts w:ascii="Times New Roman" w:hAnsi="Times New Roman"/>
          <w:sz w:val="24"/>
          <w:szCs w:val="24"/>
        </w:rPr>
        <w:t xml:space="preserve"> 71</w:t>
      </w:r>
      <w:r w:rsidR="00D63662">
        <w:rPr>
          <w:rFonts w:ascii="Times New Roman" w:hAnsi="Times New Roman"/>
          <w:sz w:val="24"/>
          <w:szCs w:val="24"/>
        </w:rPr>
        <w:t xml:space="preserve"> </w:t>
      </w:r>
      <w:r w:rsidR="006677C1">
        <w:rPr>
          <w:rFonts w:ascii="Times New Roman" w:hAnsi="Times New Roman"/>
          <w:sz w:val="24"/>
          <w:szCs w:val="24"/>
        </w:rPr>
        <w:t>up-to-date DE Supplement forms</w:t>
      </w:r>
      <w:r w:rsidR="00D63662">
        <w:rPr>
          <w:rFonts w:ascii="Times New Roman" w:hAnsi="Times New Roman"/>
          <w:sz w:val="24"/>
          <w:szCs w:val="24"/>
        </w:rPr>
        <w:t xml:space="preserve"> on file</w:t>
      </w:r>
      <w:r w:rsidR="006677C1">
        <w:rPr>
          <w:rFonts w:ascii="Times New Roman" w:hAnsi="Times New Roman"/>
          <w:sz w:val="24"/>
          <w:szCs w:val="24"/>
        </w:rPr>
        <w:t>; not all are developed yet)</w:t>
      </w:r>
      <w:r w:rsidRPr="00312DAF">
        <w:rPr>
          <w:rFonts w:ascii="Times New Roman" w:hAnsi="Times New Roman"/>
          <w:sz w:val="24"/>
          <w:szCs w:val="24"/>
        </w:rPr>
        <w:t>.</w:t>
      </w:r>
      <w:r w:rsidR="006677C1">
        <w:rPr>
          <w:rFonts w:ascii="Times New Roman" w:hAnsi="Times New Roman"/>
          <w:sz w:val="24"/>
          <w:szCs w:val="24"/>
        </w:rPr>
        <w:t xml:space="preserve"> </w:t>
      </w:r>
      <w:r w:rsidR="00D63662">
        <w:rPr>
          <w:rFonts w:ascii="Times New Roman" w:hAnsi="Times New Roman"/>
          <w:sz w:val="24"/>
          <w:szCs w:val="24"/>
        </w:rPr>
        <w:t xml:space="preserve">This is an increase of </w:t>
      </w:r>
      <w:r w:rsidR="00253E76">
        <w:rPr>
          <w:rFonts w:ascii="Times New Roman" w:hAnsi="Times New Roman"/>
          <w:sz w:val="24"/>
          <w:szCs w:val="24"/>
        </w:rPr>
        <w:t>29</w:t>
      </w:r>
      <w:r w:rsidR="00D63662">
        <w:rPr>
          <w:rFonts w:ascii="Times New Roman" w:hAnsi="Times New Roman"/>
          <w:sz w:val="24"/>
          <w:szCs w:val="24"/>
        </w:rPr>
        <w:t>%.</w:t>
      </w:r>
    </w:p>
    <w:p w:rsidR="00482605" w:rsidRDefault="003B4C29" w:rsidP="00482605">
      <w:pPr>
        <w:numPr>
          <w:ilvl w:val="0"/>
          <w:numId w:val="1"/>
        </w:numPr>
        <w:spacing w:after="0" w:line="240" w:lineRule="auto"/>
        <w:contextualSpacing/>
        <w:rPr>
          <w:rFonts w:ascii="Times New Roman" w:hAnsi="Times New Roman"/>
          <w:sz w:val="24"/>
          <w:szCs w:val="24"/>
        </w:rPr>
      </w:pPr>
      <w:r w:rsidRPr="00312DAF">
        <w:rPr>
          <w:rFonts w:ascii="Times New Roman" w:hAnsi="Times New Roman"/>
          <w:sz w:val="24"/>
          <w:szCs w:val="24"/>
        </w:rPr>
        <w:t xml:space="preserve">The </w:t>
      </w:r>
      <w:r>
        <w:rPr>
          <w:rFonts w:ascii="Times New Roman" w:hAnsi="Times New Roman"/>
          <w:sz w:val="24"/>
          <w:szCs w:val="24"/>
        </w:rPr>
        <w:t>s</w:t>
      </w:r>
      <w:r w:rsidRPr="00312DAF">
        <w:rPr>
          <w:rFonts w:ascii="Times New Roman" w:hAnsi="Times New Roman"/>
          <w:sz w:val="24"/>
          <w:szCs w:val="24"/>
        </w:rPr>
        <w:t>pring 2014 schedule lists 25 hybrid and online sections</w:t>
      </w:r>
      <w:r w:rsidR="006677C1">
        <w:rPr>
          <w:rFonts w:ascii="Times New Roman" w:hAnsi="Times New Roman"/>
          <w:sz w:val="24"/>
          <w:szCs w:val="24"/>
        </w:rPr>
        <w:t xml:space="preserve"> in the course schedule</w:t>
      </w:r>
      <w:r w:rsidRPr="00312DAF">
        <w:rPr>
          <w:rFonts w:ascii="Times New Roman" w:hAnsi="Times New Roman"/>
          <w:sz w:val="24"/>
          <w:szCs w:val="24"/>
        </w:rPr>
        <w:t xml:space="preserve">. </w:t>
      </w:r>
    </w:p>
    <w:p w:rsidR="003B4C29" w:rsidRDefault="003B4C29" w:rsidP="00482605">
      <w:pPr>
        <w:numPr>
          <w:ilvl w:val="0"/>
          <w:numId w:val="1"/>
        </w:numPr>
        <w:spacing w:after="0" w:line="240" w:lineRule="auto"/>
        <w:contextualSpacing/>
        <w:rPr>
          <w:rFonts w:ascii="Times New Roman" w:hAnsi="Times New Roman"/>
          <w:sz w:val="24"/>
          <w:szCs w:val="24"/>
        </w:rPr>
      </w:pPr>
      <w:r w:rsidRPr="00312DAF">
        <w:rPr>
          <w:rFonts w:ascii="Times New Roman" w:hAnsi="Times New Roman"/>
          <w:sz w:val="24"/>
          <w:szCs w:val="24"/>
        </w:rPr>
        <w:t xml:space="preserve"> </w:t>
      </w:r>
      <w:r w:rsidR="00482605">
        <w:rPr>
          <w:rFonts w:ascii="Times New Roman" w:hAnsi="Times New Roman"/>
          <w:sz w:val="24"/>
          <w:szCs w:val="24"/>
        </w:rPr>
        <w:t xml:space="preserve">The course schedule for </w:t>
      </w:r>
      <w:proofErr w:type="gramStart"/>
      <w:r w:rsidR="00482605">
        <w:rPr>
          <w:rFonts w:ascii="Times New Roman" w:hAnsi="Times New Roman"/>
          <w:sz w:val="24"/>
          <w:szCs w:val="24"/>
        </w:rPr>
        <w:t>Fall</w:t>
      </w:r>
      <w:proofErr w:type="gramEnd"/>
      <w:r w:rsidR="00482605">
        <w:rPr>
          <w:rFonts w:ascii="Times New Roman" w:hAnsi="Times New Roman"/>
          <w:sz w:val="24"/>
          <w:szCs w:val="24"/>
        </w:rPr>
        <w:t xml:space="preserve"> 2014 includes 3</w:t>
      </w:r>
      <w:r w:rsidR="006677C1">
        <w:rPr>
          <w:rFonts w:ascii="Times New Roman" w:hAnsi="Times New Roman"/>
          <w:sz w:val="24"/>
          <w:szCs w:val="24"/>
        </w:rPr>
        <w:t>7</w:t>
      </w:r>
      <w:r w:rsidR="00482605">
        <w:rPr>
          <w:rFonts w:ascii="Times New Roman" w:hAnsi="Times New Roman"/>
          <w:sz w:val="24"/>
          <w:szCs w:val="24"/>
        </w:rPr>
        <w:t xml:space="preserve"> sections of courses that are 51% or higher online (a </w:t>
      </w:r>
      <w:r w:rsidR="00583D69">
        <w:rPr>
          <w:rFonts w:ascii="Times New Roman" w:hAnsi="Times New Roman"/>
          <w:sz w:val="24"/>
          <w:szCs w:val="24"/>
        </w:rPr>
        <w:t>48</w:t>
      </w:r>
      <w:r w:rsidR="00482605">
        <w:rPr>
          <w:rFonts w:ascii="Times New Roman" w:hAnsi="Times New Roman"/>
          <w:sz w:val="24"/>
          <w:szCs w:val="24"/>
        </w:rPr>
        <w:t>% increase in sections compared to Spring 2014).</w:t>
      </w:r>
    </w:p>
    <w:p w:rsidR="006677C1" w:rsidRDefault="00583D69" w:rsidP="006677C1">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 xml:space="preserve">The course schedule </w:t>
      </w:r>
      <w:r w:rsidR="006677C1">
        <w:rPr>
          <w:rFonts w:ascii="Times New Roman" w:hAnsi="Times New Roman"/>
          <w:sz w:val="24"/>
          <w:szCs w:val="24"/>
        </w:rPr>
        <w:t xml:space="preserve">for </w:t>
      </w:r>
      <w:proofErr w:type="gramStart"/>
      <w:r w:rsidR="006677C1">
        <w:rPr>
          <w:rFonts w:ascii="Times New Roman" w:hAnsi="Times New Roman"/>
          <w:sz w:val="24"/>
          <w:szCs w:val="24"/>
        </w:rPr>
        <w:t>Spring</w:t>
      </w:r>
      <w:proofErr w:type="gramEnd"/>
      <w:r w:rsidR="006677C1">
        <w:rPr>
          <w:rFonts w:ascii="Times New Roman" w:hAnsi="Times New Roman"/>
          <w:sz w:val="24"/>
          <w:szCs w:val="24"/>
        </w:rPr>
        <w:t xml:space="preserve"> 2015 includes 41 sections of courses that are 51% or higher online (a </w:t>
      </w:r>
      <w:r>
        <w:rPr>
          <w:rFonts w:ascii="Times New Roman" w:hAnsi="Times New Roman"/>
          <w:sz w:val="24"/>
          <w:szCs w:val="24"/>
        </w:rPr>
        <w:t>64</w:t>
      </w:r>
      <w:r w:rsidR="006677C1">
        <w:rPr>
          <w:rFonts w:ascii="Times New Roman" w:hAnsi="Times New Roman"/>
          <w:sz w:val="24"/>
          <w:szCs w:val="24"/>
        </w:rPr>
        <w:t>% increase in sections compared to Spring 2014).</w:t>
      </w:r>
    </w:p>
    <w:p w:rsidR="00812AD3" w:rsidRDefault="00812AD3" w:rsidP="006677C1">
      <w:pPr>
        <w:numPr>
          <w:ilvl w:val="0"/>
          <w:numId w:val="1"/>
        </w:numPr>
        <w:spacing w:after="0" w:line="240" w:lineRule="auto"/>
        <w:contextualSpacing/>
        <w:rPr>
          <w:rFonts w:ascii="Times New Roman" w:hAnsi="Times New Roman"/>
          <w:sz w:val="24"/>
          <w:szCs w:val="24"/>
        </w:rPr>
      </w:pPr>
      <w:r>
        <w:rPr>
          <w:rFonts w:ascii="Times New Roman" w:hAnsi="Times New Roman"/>
          <w:sz w:val="24"/>
          <w:szCs w:val="24"/>
        </w:rPr>
        <w:t xml:space="preserve">The course schedule for </w:t>
      </w:r>
      <w:proofErr w:type="gramStart"/>
      <w:r>
        <w:rPr>
          <w:rFonts w:ascii="Times New Roman" w:hAnsi="Times New Roman"/>
          <w:sz w:val="24"/>
          <w:szCs w:val="24"/>
        </w:rPr>
        <w:t>Fall</w:t>
      </w:r>
      <w:proofErr w:type="gramEnd"/>
      <w:r>
        <w:rPr>
          <w:rFonts w:ascii="Times New Roman" w:hAnsi="Times New Roman"/>
          <w:sz w:val="24"/>
          <w:szCs w:val="24"/>
        </w:rPr>
        <w:t xml:space="preserve"> 2015 includes 71 sections of courses that are 51% or higher online (92% increase compared to Fall 2014).</w:t>
      </w:r>
    </w:p>
    <w:p w:rsidR="00B27861" w:rsidRDefault="00B27861" w:rsidP="006677C1">
      <w:pPr>
        <w:numPr>
          <w:ilvl w:val="0"/>
          <w:numId w:val="1"/>
        </w:numPr>
        <w:spacing w:after="0" w:line="240" w:lineRule="auto"/>
        <w:contextualSpacing/>
        <w:rPr>
          <w:rFonts w:ascii="Times New Roman" w:hAnsi="Times New Roman"/>
          <w:sz w:val="24"/>
          <w:szCs w:val="24"/>
        </w:rPr>
      </w:pPr>
      <w:r w:rsidRPr="009950C3">
        <w:rPr>
          <w:rFonts w:ascii="Times New Roman" w:hAnsi="Times New Roman"/>
          <w:b/>
          <w:i/>
          <w:sz w:val="24"/>
          <w:szCs w:val="24"/>
        </w:rPr>
        <w:t xml:space="preserve">The </w:t>
      </w:r>
      <w:proofErr w:type="gramStart"/>
      <w:r w:rsidRPr="009950C3">
        <w:rPr>
          <w:rFonts w:ascii="Times New Roman" w:hAnsi="Times New Roman"/>
          <w:b/>
          <w:i/>
          <w:sz w:val="24"/>
          <w:szCs w:val="24"/>
        </w:rPr>
        <w:t>Fall</w:t>
      </w:r>
      <w:proofErr w:type="gramEnd"/>
      <w:r w:rsidRPr="009950C3">
        <w:rPr>
          <w:rFonts w:ascii="Times New Roman" w:hAnsi="Times New Roman"/>
          <w:b/>
          <w:i/>
          <w:sz w:val="24"/>
          <w:szCs w:val="24"/>
        </w:rPr>
        <w:t xml:space="preserve"> 2015 Schedule </w:t>
      </w:r>
      <w:r w:rsidR="009950C3" w:rsidRPr="009950C3">
        <w:rPr>
          <w:rFonts w:ascii="Times New Roman" w:hAnsi="Times New Roman"/>
          <w:b/>
          <w:i/>
          <w:sz w:val="24"/>
          <w:szCs w:val="24"/>
        </w:rPr>
        <w:t xml:space="preserve">has 71 sections of 32 courses, a </w:t>
      </w:r>
      <w:r w:rsidR="009950C3" w:rsidRPr="00D63662">
        <w:rPr>
          <w:rFonts w:ascii="Times New Roman" w:hAnsi="Times New Roman"/>
          <w:b/>
          <w:i/>
          <w:sz w:val="24"/>
          <w:szCs w:val="24"/>
          <w:u w:val="single"/>
        </w:rPr>
        <w:t>73% growth in online/hybrid courses since Spring 2015.</w:t>
      </w:r>
      <w:r w:rsidRPr="009950C3">
        <w:rPr>
          <w:rFonts w:ascii="Times New Roman" w:hAnsi="Times New Roman"/>
          <w:b/>
          <w:i/>
          <w:sz w:val="24"/>
          <w:szCs w:val="24"/>
        </w:rPr>
        <w:t xml:space="preserve"> </w:t>
      </w:r>
      <w:r w:rsidRPr="00B27861">
        <w:rPr>
          <w:rFonts w:ascii="Times New Roman" w:hAnsi="Times New Roman"/>
          <w:b/>
          <w:i/>
          <w:sz w:val="24"/>
          <w:szCs w:val="24"/>
        </w:rPr>
        <w:t>[See bar graph below].</w:t>
      </w:r>
    </w:p>
    <w:p w:rsidR="00583D69" w:rsidRPr="00583D69" w:rsidRDefault="00583D69" w:rsidP="00583D69">
      <w:pPr>
        <w:pStyle w:val="ListParagraph"/>
        <w:numPr>
          <w:ilvl w:val="0"/>
          <w:numId w:val="1"/>
        </w:numPr>
        <w:rPr>
          <w:rFonts w:ascii="Times New Roman" w:hAnsi="Times New Roman"/>
          <w:sz w:val="24"/>
          <w:szCs w:val="24"/>
        </w:rPr>
      </w:pPr>
      <w:r>
        <w:rPr>
          <w:rFonts w:ascii="Times New Roman" w:hAnsi="Times New Roman"/>
          <w:sz w:val="24"/>
          <w:szCs w:val="24"/>
        </w:rPr>
        <w:t>Enrollment, Retention and Success:</w:t>
      </w:r>
    </w:p>
    <w:p w:rsidR="003B4C29" w:rsidRPr="00312DAF" w:rsidRDefault="003B4C29" w:rsidP="00583D69">
      <w:pPr>
        <w:numPr>
          <w:ilvl w:val="1"/>
          <w:numId w:val="1"/>
        </w:numPr>
        <w:spacing w:after="0" w:line="240" w:lineRule="auto"/>
        <w:contextualSpacing/>
        <w:rPr>
          <w:rFonts w:ascii="Times New Roman" w:hAnsi="Times New Roman"/>
          <w:sz w:val="24"/>
          <w:szCs w:val="24"/>
        </w:rPr>
      </w:pPr>
      <w:r w:rsidRPr="00312DAF">
        <w:rPr>
          <w:rFonts w:ascii="Times New Roman" w:hAnsi="Times New Roman"/>
          <w:sz w:val="24"/>
          <w:szCs w:val="24"/>
        </w:rPr>
        <w:t xml:space="preserve">The enrollment for </w:t>
      </w:r>
      <w:r>
        <w:rPr>
          <w:rFonts w:ascii="Times New Roman" w:hAnsi="Times New Roman"/>
          <w:sz w:val="24"/>
          <w:szCs w:val="24"/>
        </w:rPr>
        <w:t>f</w:t>
      </w:r>
      <w:r w:rsidRPr="00312DAF">
        <w:rPr>
          <w:rFonts w:ascii="Times New Roman" w:hAnsi="Times New Roman"/>
          <w:sz w:val="24"/>
          <w:szCs w:val="24"/>
        </w:rPr>
        <w:t xml:space="preserve">all 2013 </w:t>
      </w:r>
      <w:r>
        <w:rPr>
          <w:rFonts w:ascii="Times New Roman" w:hAnsi="Times New Roman"/>
          <w:sz w:val="24"/>
          <w:szCs w:val="24"/>
        </w:rPr>
        <w:t>(</w:t>
      </w:r>
      <w:r w:rsidRPr="00312DAF">
        <w:rPr>
          <w:rFonts w:ascii="Times New Roman" w:hAnsi="Times New Roman"/>
          <w:sz w:val="24"/>
          <w:szCs w:val="24"/>
        </w:rPr>
        <w:t>1,011</w:t>
      </w:r>
      <w:r>
        <w:rPr>
          <w:rFonts w:ascii="Times New Roman" w:hAnsi="Times New Roman"/>
          <w:sz w:val="24"/>
          <w:szCs w:val="24"/>
        </w:rPr>
        <w:t>)</w:t>
      </w:r>
      <w:r w:rsidRPr="00312DAF">
        <w:rPr>
          <w:rFonts w:ascii="Times New Roman" w:hAnsi="Times New Roman"/>
          <w:sz w:val="24"/>
          <w:szCs w:val="24"/>
        </w:rPr>
        <w:t xml:space="preserve"> increased 47% compared to </w:t>
      </w:r>
      <w:r>
        <w:rPr>
          <w:rFonts w:ascii="Times New Roman" w:hAnsi="Times New Roman"/>
          <w:sz w:val="24"/>
          <w:szCs w:val="24"/>
        </w:rPr>
        <w:t>f</w:t>
      </w:r>
      <w:r w:rsidRPr="00312DAF">
        <w:rPr>
          <w:rFonts w:ascii="Times New Roman" w:hAnsi="Times New Roman"/>
          <w:sz w:val="24"/>
          <w:szCs w:val="24"/>
        </w:rPr>
        <w:t>all 2012 (687)</w:t>
      </w:r>
      <w:r>
        <w:rPr>
          <w:rFonts w:ascii="Times New Roman" w:hAnsi="Times New Roman"/>
          <w:sz w:val="24"/>
          <w:szCs w:val="24"/>
        </w:rPr>
        <w:t>, and</w:t>
      </w:r>
      <w:r w:rsidRPr="00312DAF">
        <w:rPr>
          <w:rFonts w:ascii="Times New Roman" w:hAnsi="Times New Roman"/>
          <w:sz w:val="24"/>
          <w:szCs w:val="24"/>
        </w:rPr>
        <w:t xml:space="preserve"> 58% </w:t>
      </w:r>
      <w:r>
        <w:rPr>
          <w:rFonts w:ascii="Times New Roman" w:hAnsi="Times New Roman"/>
          <w:sz w:val="24"/>
          <w:szCs w:val="24"/>
        </w:rPr>
        <w:t>over f</w:t>
      </w:r>
      <w:r w:rsidRPr="00312DAF">
        <w:rPr>
          <w:rFonts w:ascii="Times New Roman" w:hAnsi="Times New Roman"/>
          <w:sz w:val="24"/>
          <w:szCs w:val="24"/>
        </w:rPr>
        <w:t xml:space="preserve">all 2008 </w:t>
      </w:r>
      <w:r>
        <w:rPr>
          <w:rFonts w:ascii="Times New Roman" w:hAnsi="Times New Roman"/>
          <w:sz w:val="24"/>
          <w:szCs w:val="24"/>
        </w:rPr>
        <w:t>(</w:t>
      </w:r>
      <w:r w:rsidRPr="00312DAF">
        <w:rPr>
          <w:rFonts w:ascii="Times New Roman" w:hAnsi="Times New Roman"/>
          <w:sz w:val="24"/>
          <w:szCs w:val="24"/>
        </w:rPr>
        <w:t>638</w:t>
      </w:r>
      <w:r>
        <w:rPr>
          <w:rFonts w:ascii="Times New Roman" w:hAnsi="Times New Roman"/>
          <w:sz w:val="24"/>
          <w:szCs w:val="24"/>
        </w:rPr>
        <w:t>)</w:t>
      </w:r>
      <w:r w:rsidRPr="00312DAF">
        <w:rPr>
          <w:rFonts w:ascii="Times New Roman" w:hAnsi="Times New Roman"/>
          <w:sz w:val="24"/>
          <w:szCs w:val="24"/>
        </w:rPr>
        <w:t xml:space="preserve">. </w:t>
      </w:r>
    </w:p>
    <w:p w:rsidR="003B4C29" w:rsidRPr="00312DAF" w:rsidRDefault="003B4C29" w:rsidP="00583D69">
      <w:pPr>
        <w:numPr>
          <w:ilvl w:val="1"/>
          <w:numId w:val="1"/>
        </w:numPr>
        <w:spacing w:after="0" w:line="240" w:lineRule="auto"/>
        <w:contextualSpacing/>
        <w:rPr>
          <w:rFonts w:ascii="Times New Roman" w:hAnsi="Times New Roman"/>
          <w:sz w:val="24"/>
          <w:szCs w:val="24"/>
        </w:rPr>
      </w:pPr>
      <w:r w:rsidRPr="00312DAF">
        <w:rPr>
          <w:rFonts w:ascii="Times New Roman" w:hAnsi="Times New Roman"/>
          <w:sz w:val="24"/>
          <w:szCs w:val="24"/>
        </w:rPr>
        <w:t xml:space="preserve">The retention rate for </w:t>
      </w:r>
      <w:r>
        <w:rPr>
          <w:rFonts w:ascii="Times New Roman" w:hAnsi="Times New Roman"/>
          <w:sz w:val="24"/>
          <w:szCs w:val="24"/>
        </w:rPr>
        <w:t>f</w:t>
      </w:r>
      <w:r w:rsidRPr="00312DAF">
        <w:rPr>
          <w:rFonts w:ascii="Times New Roman" w:hAnsi="Times New Roman"/>
          <w:sz w:val="24"/>
          <w:szCs w:val="24"/>
        </w:rPr>
        <w:t xml:space="preserve">all 2013 was 79% compared to 77% in </w:t>
      </w:r>
      <w:r>
        <w:rPr>
          <w:rFonts w:ascii="Times New Roman" w:hAnsi="Times New Roman"/>
          <w:sz w:val="24"/>
          <w:szCs w:val="24"/>
        </w:rPr>
        <w:t>f</w:t>
      </w:r>
      <w:r w:rsidRPr="00312DAF">
        <w:rPr>
          <w:rFonts w:ascii="Times New Roman" w:hAnsi="Times New Roman"/>
          <w:sz w:val="24"/>
          <w:szCs w:val="24"/>
        </w:rPr>
        <w:t>all 2012</w:t>
      </w:r>
      <w:r>
        <w:rPr>
          <w:rFonts w:ascii="Times New Roman" w:hAnsi="Times New Roman"/>
          <w:sz w:val="24"/>
          <w:szCs w:val="24"/>
        </w:rPr>
        <w:t xml:space="preserve"> and </w:t>
      </w:r>
      <w:r w:rsidRPr="00312DAF">
        <w:rPr>
          <w:rFonts w:ascii="Times New Roman" w:hAnsi="Times New Roman"/>
          <w:sz w:val="24"/>
          <w:szCs w:val="24"/>
        </w:rPr>
        <w:t>71%</w:t>
      </w:r>
      <w:r>
        <w:rPr>
          <w:rFonts w:ascii="Times New Roman" w:hAnsi="Times New Roman"/>
          <w:sz w:val="24"/>
          <w:szCs w:val="24"/>
        </w:rPr>
        <w:t xml:space="preserve"> in fall 2008</w:t>
      </w:r>
      <w:r w:rsidRPr="00312DAF">
        <w:rPr>
          <w:rFonts w:ascii="Times New Roman" w:hAnsi="Times New Roman"/>
          <w:sz w:val="24"/>
          <w:szCs w:val="24"/>
        </w:rPr>
        <w:t>.</w:t>
      </w:r>
    </w:p>
    <w:p w:rsidR="003B4C29" w:rsidRDefault="003B4C29" w:rsidP="00583D69">
      <w:pPr>
        <w:numPr>
          <w:ilvl w:val="1"/>
          <w:numId w:val="1"/>
        </w:numPr>
        <w:spacing w:after="0" w:line="240" w:lineRule="auto"/>
        <w:contextualSpacing/>
        <w:rPr>
          <w:rFonts w:ascii="Times New Roman" w:hAnsi="Times New Roman"/>
          <w:sz w:val="24"/>
          <w:szCs w:val="24"/>
        </w:rPr>
      </w:pPr>
      <w:r w:rsidRPr="00312DAF">
        <w:rPr>
          <w:rFonts w:ascii="Times New Roman" w:hAnsi="Times New Roman"/>
          <w:sz w:val="24"/>
          <w:szCs w:val="24"/>
        </w:rPr>
        <w:t xml:space="preserve">The success rate for </w:t>
      </w:r>
      <w:r>
        <w:rPr>
          <w:rFonts w:ascii="Times New Roman" w:hAnsi="Times New Roman"/>
          <w:sz w:val="24"/>
          <w:szCs w:val="24"/>
        </w:rPr>
        <w:t>f</w:t>
      </w:r>
      <w:r w:rsidRPr="00312DAF">
        <w:rPr>
          <w:rFonts w:ascii="Times New Roman" w:hAnsi="Times New Roman"/>
          <w:sz w:val="24"/>
          <w:szCs w:val="24"/>
        </w:rPr>
        <w:t>all 2013 was57%</w:t>
      </w:r>
      <w:r>
        <w:rPr>
          <w:rFonts w:ascii="Times New Roman" w:hAnsi="Times New Roman"/>
          <w:sz w:val="24"/>
          <w:szCs w:val="24"/>
        </w:rPr>
        <w:t xml:space="preserve">, </w:t>
      </w:r>
      <w:r w:rsidRPr="00312DAF">
        <w:rPr>
          <w:rFonts w:ascii="Times New Roman" w:hAnsi="Times New Roman"/>
          <w:sz w:val="24"/>
          <w:szCs w:val="24"/>
        </w:rPr>
        <w:t xml:space="preserve">compared to 61% in </w:t>
      </w:r>
      <w:r>
        <w:rPr>
          <w:rFonts w:ascii="Times New Roman" w:hAnsi="Times New Roman"/>
          <w:sz w:val="24"/>
          <w:szCs w:val="24"/>
        </w:rPr>
        <w:t>f</w:t>
      </w:r>
      <w:r w:rsidRPr="00312DAF">
        <w:rPr>
          <w:rFonts w:ascii="Times New Roman" w:hAnsi="Times New Roman"/>
          <w:sz w:val="24"/>
          <w:szCs w:val="24"/>
        </w:rPr>
        <w:t>all 2012</w:t>
      </w:r>
      <w:r>
        <w:rPr>
          <w:rFonts w:ascii="Times New Roman" w:hAnsi="Times New Roman"/>
          <w:sz w:val="24"/>
          <w:szCs w:val="24"/>
        </w:rPr>
        <w:t xml:space="preserve"> and </w:t>
      </w:r>
      <w:r w:rsidRPr="00312DAF">
        <w:rPr>
          <w:rFonts w:ascii="Times New Roman" w:hAnsi="Times New Roman"/>
          <w:sz w:val="24"/>
          <w:szCs w:val="24"/>
        </w:rPr>
        <w:t>55%</w:t>
      </w:r>
      <w:r>
        <w:rPr>
          <w:rFonts w:ascii="Times New Roman" w:hAnsi="Times New Roman"/>
          <w:sz w:val="24"/>
          <w:szCs w:val="24"/>
        </w:rPr>
        <w:t xml:space="preserve"> in fall 2008</w:t>
      </w:r>
      <w:r w:rsidRPr="00312DAF">
        <w:rPr>
          <w:rFonts w:ascii="Times New Roman" w:hAnsi="Times New Roman"/>
          <w:sz w:val="24"/>
          <w:szCs w:val="24"/>
        </w:rPr>
        <w:t>.</w:t>
      </w:r>
    </w:p>
    <w:p w:rsidR="00583D69" w:rsidRDefault="00583D69" w:rsidP="00583D69">
      <w:pPr>
        <w:spacing w:after="0" w:line="240" w:lineRule="auto"/>
        <w:contextualSpacing/>
        <w:rPr>
          <w:rFonts w:ascii="Times New Roman" w:hAnsi="Times New Roman"/>
          <w:sz w:val="24"/>
          <w:szCs w:val="24"/>
        </w:rPr>
      </w:pPr>
      <w:r>
        <w:rPr>
          <w:rFonts w:ascii="Times New Roman" w:hAnsi="Times New Roman"/>
          <w:noProof/>
          <w:sz w:val="24"/>
          <w:szCs w:val="24"/>
        </w:rPr>
        <w:lastRenderedPageBreak/>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B4C29" w:rsidRPr="00312DAF" w:rsidRDefault="003B4C29" w:rsidP="003B4C29">
      <w:pPr>
        <w:spacing w:after="0" w:line="240" w:lineRule="auto"/>
        <w:rPr>
          <w:rFonts w:ascii="Times New Roman" w:hAnsi="Times New Roman"/>
          <w:sz w:val="24"/>
          <w:szCs w:val="24"/>
        </w:rPr>
      </w:pPr>
    </w:p>
    <w:p w:rsidR="69FF7886" w:rsidRDefault="69FF7886" w:rsidP="69FF7886">
      <w:pPr>
        <w:spacing w:after="0" w:line="240" w:lineRule="auto"/>
      </w:pPr>
    </w:p>
    <w:p w:rsidR="003B4C29" w:rsidRDefault="003B4C29" w:rsidP="003B4C29">
      <w:pPr>
        <w:spacing w:after="0" w:line="240" w:lineRule="auto"/>
        <w:rPr>
          <w:rFonts w:ascii="Times New Roman" w:hAnsi="Times New Roman"/>
          <w:sz w:val="24"/>
          <w:szCs w:val="24"/>
        </w:rPr>
      </w:pPr>
      <w:r w:rsidRPr="00312DAF">
        <w:rPr>
          <w:rFonts w:ascii="Times New Roman" w:hAnsi="Times New Roman"/>
          <w:sz w:val="24"/>
          <w:szCs w:val="24"/>
        </w:rPr>
        <w:t>CCC</w:t>
      </w:r>
      <w:r>
        <w:rPr>
          <w:rFonts w:ascii="Times New Roman" w:hAnsi="Times New Roman"/>
          <w:sz w:val="24"/>
          <w:szCs w:val="24"/>
        </w:rPr>
        <w:t>’s</w:t>
      </w:r>
      <w:r w:rsidRPr="00312DAF">
        <w:rPr>
          <w:rFonts w:ascii="Times New Roman" w:hAnsi="Times New Roman"/>
          <w:sz w:val="24"/>
          <w:szCs w:val="24"/>
        </w:rPr>
        <w:t xml:space="preserve"> distance education </w:t>
      </w:r>
      <w:r w:rsidR="00384EE4" w:rsidRPr="00312DAF">
        <w:rPr>
          <w:rFonts w:ascii="Times New Roman" w:hAnsi="Times New Roman"/>
          <w:sz w:val="24"/>
          <w:szCs w:val="24"/>
        </w:rPr>
        <w:t xml:space="preserve">infrastructure </w:t>
      </w:r>
      <w:r w:rsidR="00384EE4">
        <w:rPr>
          <w:rFonts w:ascii="Times New Roman" w:hAnsi="Times New Roman"/>
          <w:sz w:val="24"/>
          <w:szCs w:val="24"/>
        </w:rPr>
        <w:t>through</w:t>
      </w:r>
      <w:r w:rsidR="00482605">
        <w:rPr>
          <w:rFonts w:ascii="Times New Roman" w:hAnsi="Times New Roman"/>
          <w:sz w:val="24"/>
          <w:szCs w:val="24"/>
        </w:rPr>
        <w:t xml:space="preserve"> </w:t>
      </w:r>
      <w:r w:rsidR="00384EE4">
        <w:rPr>
          <w:rFonts w:ascii="Times New Roman" w:hAnsi="Times New Roman"/>
          <w:sz w:val="24"/>
          <w:szCs w:val="24"/>
        </w:rPr>
        <w:t>spring</w:t>
      </w:r>
      <w:r w:rsidR="00482605">
        <w:rPr>
          <w:rFonts w:ascii="Times New Roman" w:hAnsi="Times New Roman"/>
          <w:sz w:val="24"/>
          <w:szCs w:val="24"/>
        </w:rPr>
        <w:t xml:space="preserve"> 2014 </w:t>
      </w:r>
      <w:r>
        <w:rPr>
          <w:rFonts w:ascii="Times New Roman" w:hAnsi="Times New Roman"/>
          <w:sz w:val="24"/>
          <w:szCs w:val="24"/>
        </w:rPr>
        <w:t xml:space="preserve">includes </w:t>
      </w:r>
      <w:r w:rsidRPr="00312DAF">
        <w:rPr>
          <w:rFonts w:ascii="Times New Roman" w:hAnsi="Times New Roman"/>
          <w:sz w:val="24"/>
          <w:szCs w:val="24"/>
        </w:rPr>
        <w:t xml:space="preserve">a </w:t>
      </w:r>
      <w:r>
        <w:rPr>
          <w:rFonts w:ascii="Times New Roman" w:hAnsi="Times New Roman"/>
          <w:sz w:val="24"/>
          <w:szCs w:val="24"/>
        </w:rPr>
        <w:t>d</w:t>
      </w:r>
      <w:r w:rsidRPr="00312DAF">
        <w:rPr>
          <w:rFonts w:ascii="Times New Roman" w:hAnsi="Times New Roman"/>
          <w:sz w:val="24"/>
          <w:szCs w:val="24"/>
        </w:rPr>
        <w:t>istance</w:t>
      </w:r>
      <w:r>
        <w:rPr>
          <w:rFonts w:ascii="Times New Roman" w:hAnsi="Times New Roman"/>
          <w:sz w:val="24"/>
          <w:szCs w:val="24"/>
        </w:rPr>
        <w:t>-e</w:t>
      </w:r>
      <w:r w:rsidRPr="00312DAF">
        <w:rPr>
          <w:rFonts w:ascii="Times New Roman" w:hAnsi="Times New Roman"/>
          <w:sz w:val="24"/>
          <w:szCs w:val="24"/>
        </w:rPr>
        <w:t xml:space="preserve">ducation </w:t>
      </w:r>
      <w:r>
        <w:rPr>
          <w:rFonts w:ascii="Times New Roman" w:hAnsi="Times New Roman"/>
          <w:sz w:val="24"/>
          <w:szCs w:val="24"/>
        </w:rPr>
        <w:t>c</w:t>
      </w:r>
      <w:r w:rsidRPr="00312DAF">
        <w:rPr>
          <w:rFonts w:ascii="Times New Roman" w:hAnsi="Times New Roman"/>
          <w:sz w:val="24"/>
          <w:szCs w:val="24"/>
        </w:rPr>
        <w:t>oordinator (a faculty member with 40% release time) and a Distance Education Committee</w:t>
      </w:r>
      <w:r>
        <w:rPr>
          <w:rFonts w:ascii="Times New Roman" w:hAnsi="Times New Roman"/>
          <w:sz w:val="24"/>
          <w:szCs w:val="24"/>
        </w:rPr>
        <w:t xml:space="preserve">, </w:t>
      </w:r>
      <w:r w:rsidRPr="00312DAF">
        <w:rPr>
          <w:rFonts w:ascii="Times New Roman" w:hAnsi="Times New Roman"/>
          <w:sz w:val="24"/>
          <w:szCs w:val="24"/>
        </w:rPr>
        <w:t xml:space="preserve">which meets monthly.  </w:t>
      </w:r>
    </w:p>
    <w:p w:rsidR="003B4C29" w:rsidRPr="00312DAF" w:rsidRDefault="003B4C29" w:rsidP="003B4C29">
      <w:pPr>
        <w:spacing w:after="0" w:line="240" w:lineRule="auto"/>
        <w:rPr>
          <w:rFonts w:ascii="Times New Roman" w:hAnsi="Times New Roman"/>
          <w:sz w:val="24"/>
          <w:szCs w:val="24"/>
        </w:rPr>
      </w:pPr>
    </w:p>
    <w:p w:rsidR="003B4C29" w:rsidRPr="00312DAF" w:rsidRDefault="2E504697" w:rsidP="2E504697">
      <w:pPr>
        <w:numPr>
          <w:ilvl w:val="0"/>
          <w:numId w:val="2"/>
        </w:numPr>
        <w:spacing w:after="0" w:line="240" w:lineRule="auto"/>
        <w:contextualSpacing/>
        <w:rPr>
          <w:rFonts w:ascii="Times New Roman" w:eastAsia="Times New Roman" w:hAnsi="Times New Roman"/>
          <w:sz w:val="24"/>
          <w:szCs w:val="24"/>
        </w:rPr>
      </w:pPr>
      <w:r w:rsidRPr="2E504697">
        <w:rPr>
          <w:rFonts w:ascii="Times New Roman" w:eastAsia="Times New Roman" w:hAnsi="Times New Roman"/>
          <w:sz w:val="24"/>
          <w:szCs w:val="24"/>
        </w:rPr>
        <w:t xml:space="preserve">The distance-education coordinator works on policy issues, training, and closed captioning for online courses; participates at meetings at the state and District level; and Chairs CCC’s Distance Education Committee. All faculty trained since </w:t>
      </w:r>
      <w:proofErr w:type="gramStart"/>
      <w:r w:rsidRPr="2E504697">
        <w:rPr>
          <w:rFonts w:ascii="Times New Roman" w:eastAsia="Times New Roman" w:hAnsi="Times New Roman"/>
          <w:sz w:val="24"/>
          <w:szCs w:val="24"/>
        </w:rPr>
        <w:t>Fall</w:t>
      </w:r>
      <w:proofErr w:type="gramEnd"/>
      <w:r w:rsidRPr="2E504697">
        <w:rPr>
          <w:rFonts w:ascii="Times New Roman" w:eastAsia="Times New Roman" w:hAnsi="Times New Roman"/>
          <w:sz w:val="24"/>
          <w:szCs w:val="24"/>
        </w:rPr>
        <w:t xml:space="preserve"> 2013 have been encouraged to utilize the district online pedagogy tutorial and while being helped whether in workshops or one-on-one, good pedagogy has been emphasized.</w:t>
      </w:r>
    </w:p>
    <w:p w:rsidR="003B4C29" w:rsidRPr="00312DAF" w:rsidRDefault="003B4C29" w:rsidP="003B4C29">
      <w:pPr>
        <w:numPr>
          <w:ilvl w:val="0"/>
          <w:numId w:val="2"/>
        </w:numPr>
        <w:spacing w:after="0" w:line="240" w:lineRule="auto"/>
        <w:contextualSpacing/>
        <w:rPr>
          <w:rFonts w:ascii="Times New Roman" w:hAnsi="Times New Roman"/>
          <w:sz w:val="24"/>
          <w:szCs w:val="24"/>
        </w:rPr>
      </w:pPr>
      <w:r w:rsidRPr="00312DAF">
        <w:rPr>
          <w:rFonts w:ascii="Times New Roman" w:hAnsi="Times New Roman"/>
          <w:sz w:val="24"/>
          <w:szCs w:val="24"/>
        </w:rPr>
        <w:t>The Distance Education Committee is made up of faculty from all the divisions who teach online</w:t>
      </w:r>
      <w:r>
        <w:rPr>
          <w:rFonts w:ascii="Times New Roman" w:hAnsi="Times New Roman"/>
          <w:sz w:val="24"/>
          <w:szCs w:val="24"/>
        </w:rPr>
        <w:t>, and also</w:t>
      </w:r>
      <w:r w:rsidRPr="00312DAF">
        <w:rPr>
          <w:rFonts w:ascii="Times New Roman" w:hAnsi="Times New Roman"/>
          <w:sz w:val="24"/>
          <w:szCs w:val="24"/>
        </w:rPr>
        <w:t xml:space="preserve"> includes the </w:t>
      </w:r>
      <w:r>
        <w:rPr>
          <w:rFonts w:ascii="Times New Roman" w:hAnsi="Times New Roman"/>
          <w:sz w:val="24"/>
          <w:szCs w:val="24"/>
        </w:rPr>
        <w:t>t</w:t>
      </w:r>
      <w:r w:rsidRPr="00312DAF">
        <w:rPr>
          <w:rFonts w:ascii="Times New Roman" w:hAnsi="Times New Roman"/>
          <w:sz w:val="24"/>
          <w:szCs w:val="24"/>
        </w:rPr>
        <w:t xml:space="preserve">echnology </w:t>
      </w:r>
      <w:r>
        <w:rPr>
          <w:rFonts w:ascii="Times New Roman" w:hAnsi="Times New Roman"/>
          <w:sz w:val="24"/>
          <w:szCs w:val="24"/>
        </w:rPr>
        <w:t>m</w:t>
      </w:r>
      <w:r w:rsidRPr="00312DAF">
        <w:rPr>
          <w:rFonts w:ascii="Times New Roman" w:hAnsi="Times New Roman"/>
          <w:sz w:val="24"/>
          <w:szCs w:val="24"/>
        </w:rPr>
        <w:t xml:space="preserve">anager, and a </w:t>
      </w:r>
      <w:r>
        <w:rPr>
          <w:rFonts w:ascii="Times New Roman" w:hAnsi="Times New Roman"/>
          <w:sz w:val="24"/>
          <w:szCs w:val="24"/>
        </w:rPr>
        <w:t>d</w:t>
      </w:r>
      <w:r w:rsidRPr="00312DAF">
        <w:rPr>
          <w:rFonts w:ascii="Times New Roman" w:hAnsi="Times New Roman"/>
          <w:sz w:val="24"/>
          <w:szCs w:val="24"/>
        </w:rPr>
        <w:t>ean. The committee has been working on issues of online teaching competence, updating the distance education supplement form, and planning training for faculty in online education pedagogy and using the new learning management system.</w:t>
      </w:r>
      <w:r w:rsidR="003F0969">
        <w:rPr>
          <w:rFonts w:ascii="Times New Roman" w:hAnsi="Times New Roman"/>
          <w:sz w:val="24"/>
          <w:szCs w:val="24"/>
        </w:rPr>
        <w:t xml:space="preserve"> All online courses that are going to be taught must have filled out the new DE Supplement form which includes how the course will ensure regular effective contact between teacher and student.</w:t>
      </w:r>
    </w:p>
    <w:p w:rsidR="003B4C29" w:rsidRDefault="003B4C29" w:rsidP="003B4C29">
      <w:pPr>
        <w:numPr>
          <w:ilvl w:val="0"/>
          <w:numId w:val="2"/>
        </w:numPr>
        <w:spacing w:after="0" w:line="240" w:lineRule="auto"/>
        <w:contextualSpacing/>
        <w:rPr>
          <w:rFonts w:ascii="Times New Roman" w:hAnsi="Times New Roman"/>
          <w:sz w:val="24"/>
          <w:szCs w:val="24"/>
        </w:rPr>
      </w:pPr>
      <w:r w:rsidRPr="00312DAF">
        <w:rPr>
          <w:rFonts w:ascii="Times New Roman" w:hAnsi="Times New Roman"/>
          <w:sz w:val="24"/>
          <w:szCs w:val="24"/>
        </w:rPr>
        <w:t xml:space="preserve">District support: The District has taken large strides in improving the infrastructure for all the colleges by providing Desire2Learn </w:t>
      </w:r>
      <w:r>
        <w:rPr>
          <w:rFonts w:ascii="Times New Roman" w:hAnsi="Times New Roman"/>
          <w:sz w:val="24"/>
          <w:szCs w:val="24"/>
        </w:rPr>
        <w:t xml:space="preserve">(D2L) </w:t>
      </w:r>
      <w:r w:rsidRPr="00312DAF">
        <w:rPr>
          <w:rFonts w:ascii="Times New Roman" w:hAnsi="Times New Roman"/>
          <w:sz w:val="24"/>
          <w:szCs w:val="24"/>
        </w:rPr>
        <w:t xml:space="preserve">as a learning management system as of </w:t>
      </w:r>
      <w:r>
        <w:rPr>
          <w:rFonts w:ascii="Times New Roman" w:hAnsi="Times New Roman"/>
          <w:sz w:val="24"/>
          <w:szCs w:val="24"/>
        </w:rPr>
        <w:t>s</w:t>
      </w:r>
      <w:r w:rsidRPr="00312DAF">
        <w:rPr>
          <w:rFonts w:ascii="Times New Roman" w:hAnsi="Times New Roman"/>
          <w:sz w:val="24"/>
          <w:szCs w:val="24"/>
        </w:rPr>
        <w:t xml:space="preserve">pring 2013. The District is also working to coordinate </w:t>
      </w:r>
      <w:r>
        <w:rPr>
          <w:rFonts w:ascii="Times New Roman" w:hAnsi="Times New Roman"/>
          <w:sz w:val="24"/>
          <w:szCs w:val="24"/>
        </w:rPr>
        <w:t xml:space="preserve">distance-education </w:t>
      </w:r>
      <w:r w:rsidR="00482605">
        <w:rPr>
          <w:rFonts w:ascii="Times New Roman" w:hAnsi="Times New Roman"/>
          <w:sz w:val="24"/>
          <w:szCs w:val="24"/>
        </w:rPr>
        <w:t xml:space="preserve">efforts at all three campuses. The CCC Distance Ed Coordinator participates in </w:t>
      </w:r>
      <w:r w:rsidR="00B27861">
        <w:rPr>
          <w:rFonts w:ascii="Times New Roman" w:hAnsi="Times New Roman"/>
          <w:sz w:val="24"/>
          <w:szCs w:val="24"/>
        </w:rPr>
        <w:t xml:space="preserve">District Distance Education Council (DDEC) and Learning Management System Working Group (LMSWG). The District has funded two sites for help, one is a website and the </w:t>
      </w:r>
      <w:proofErr w:type="gramStart"/>
      <w:r w:rsidR="00B27861">
        <w:rPr>
          <w:rFonts w:ascii="Times New Roman" w:hAnsi="Times New Roman"/>
          <w:sz w:val="24"/>
          <w:szCs w:val="24"/>
        </w:rPr>
        <w:t>other  is</w:t>
      </w:r>
      <w:proofErr w:type="gramEnd"/>
      <w:r w:rsidR="00B27861">
        <w:rPr>
          <w:rFonts w:ascii="Times New Roman" w:hAnsi="Times New Roman"/>
          <w:sz w:val="24"/>
          <w:szCs w:val="24"/>
        </w:rPr>
        <w:t xml:space="preserve"> for faculty on the D2L homepage (when one goes to the Student button), and provides tutorials from D2L. This has been further developed, including tutorials for both faculty and students.</w:t>
      </w:r>
    </w:p>
    <w:p w:rsidR="00253E76" w:rsidRDefault="00253E76" w:rsidP="00253E76">
      <w:pPr>
        <w:spacing w:after="0" w:line="240" w:lineRule="auto"/>
        <w:ind w:left="720"/>
        <w:contextualSpacing/>
        <w:rPr>
          <w:rFonts w:ascii="Times New Roman" w:hAnsi="Times New Roman"/>
          <w:sz w:val="24"/>
          <w:szCs w:val="24"/>
        </w:rPr>
      </w:pPr>
    </w:p>
    <w:p w:rsidR="009551B4" w:rsidRDefault="009551B4" w:rsidP="003B4C29">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Improvements made in DE infrastructure, course quality and services 2013</w:t>
      </w:r>
      <w:r w:rsidR="00D63662">
        <w:rPr>
          <w:rFonts w:ascii="Times New Roman" w:hAnsi="Times New Roman"/>
          <w:sz w:val="24"/>
          <w:szCs w:val="24"/>
        </w:rPr>
        <w:t>-</w:t>
      </w:r>
      <w:r>
        <w:rPr>
          <w:rFonts w:ascii="Times New Roman" w:hAnsi="Times New Roman"/>
          <w:sz w:val="24"/>
          <w:szCs w:val="24"/>
        </w:rPr>
        <w:t>14 and early 2014-15:</w:t>
      </w:r>
    </w:p>
    <w:p w:rsidR="009551B4" w:rsidRDefault="009551B4" w:rsidP="009551B4">
      <w:pPr>
        <w:numPr>
          <w:ilvl w:val="1"/>
          <w:numId w:val="2"/>
        </w:numPr>
        <w:spacing w:after="0" w:line="240" w:lineRule="auto"/>
        <w:contextualSpacing/>
        <w:rPr>
          <w:rFonts w:ascii="Times New Roman" w:hAnsi="Times New Roman"/>
          <w:sz w:val="24"/>
          <w:szCs w:val="24"/>
        </w:rPr>
      </w:pPr>
      <w:r>
        <w:rPr>
          <w:rFonts w:ascii="Times New Roman" w:hAnsi="Times New Roman"/>
          <w:sz w:val="24"/>
          <w:szCs w:val="24"/>
        </w:rPr>
        <w:t>The DE Supplement form was revised to place more emphasis on substantial teacher student contact. All supplements not updated in 2013 were required to be updated or they would no longer be listed (the list included many tele</w:t>
      </w:r>
      <w:r w:rsidR="00D63662">
        <w:rPr>
          <w:rFonts w:ascii="Times New Roman" w:hAnsi="Times New Roman"/>
          <w:sz w:val="24"/>
          <w:szCs w:val="24"/>
        </w:rPr>
        <w:t>-</w:t>
      </w:r>
      <w:r>
        <w:rPr>
          <w:rFonts w:ascii="Times New Roman" w:hAnsi="Times New Roman"/>
          <w:sz w:val="24"/>
          <w:szCs w:val="24"/>
        </w:rPr>
        <w:t xml:space="preserve">courses). Many courses updated their supplements and 13 NEW courses were added. Not all of these have been developed yet. </w:t>
      </w:r>
    </w:p>
    <w:p w:rsidR="009551B4" w:rsidRDefault="009551B4" w:rsidP="009551B4">
      <w:pPr>
        <w:numPr>
          <w:ilvl w:val="1"/>
          <w:numId w:val="2"/>
        </w:numPr>
        <w:spacing w:after="0" w:line="240" w:lineRule="auto"/>
        <w:contextualSpacing/>
        <w:rPr>
          <w:rFonts w:ascii="Times New Roman" w:hAnsi="Times New Roman"/>
          <w:sz w:val="24"/>
          <w:szCs w:val="24"/>
        </w:rPr>
      </w:pPr>
      <w:r>
        <w:rPr>
          <w:rFonts w:ascii="Times New Roman" w:hAnsi="Times New Roman"/>
          <w:sz w:val="24"/>
          <w:szCs w:val="24"/>
        </w:rPr>
        <w:t>The DE Commit</w:t>
      </w:r>
      <w:r w:rsidR="00D63662">
        <w:rPr>
          <w:rFonts w:ascii="Times New Roman" w:hAnsi="Times New Roman"/>
          <w:sz w:val="24"/>
          <w:szCs w:val="24"/>
        </w:rPr>
        <w:t>t</w:t>
      </w:r>
      <w:r>
        <w:rPr>
          <w:rFonts w:ascii="Times New Roman" w:hAnsi="Times New Roman"/>
          <w:sz w:val="24"/>
          <w:szCs w:val="24"/>
        </w:rPr>
        <w:t>ee drafted and approved and had Academic Senate approve 8/18/14 “CCC Recommended Criteria/Expectations for Faculty Who Teach Online or Hybrid Courses”. This was to clearly state the expectation of quality DE instruction.</w:t>
      </w:r>
    </w:p>
    <w:p w:rsidR="009551B4" w:rsidRPr="009551B4" w:rsidRDefault="2E504697" w:rsidP="2E504697">
      <w:pPr>
        <w:numPr>
          <w:ilvl w:val="1"/>
          <w:numId w:val="2"/>
        </w:numPr>
        <w:spacing w:after="0" w:line="240" w:lineRule="auto"/>
        <w:contextualSpacing/>
        <w:rPr>
          <w:rFonts w:ascii="Times New Roman" w:eastAsia="Times New Roman" w:hAnsi="Times New Roman"/>
          <w:sz w:val="24"/>
          <w:szCs w:val="24"/>
        </w:rPr>
      </w:pPr>
      <w:r w:rsidRPr="2E504697">
        <w:rPr>
          <w:rFonts w:ascii="Times New Roman" w:eastAsia="Times New Roman" w:hAnsi="Times New Roman"/>
          <w:sz w:val="24"/>
          <w:szCs w:val="24"/>
        </w:rPr>
        <w:t>Spring 2014, to address student need for assistance with D2L, DE Coordinator applied for ASG funding to train students on D2L. They decided to fund free workshops students could attend. The DE Coordinator trained 8 faculty to teach 11 workshops. Students who attended liked it. We are currently working with Mayra Padilla to find funding to train 50 tutors in the Skills Center to be able to tutor students on D2L whenever the skills center is open.</w:t>
      </w:r>
    </w:p>
    <w:p w:rsidR="00384EE4" w:rsidRDefault="00384EE4" w:rsidP="00384EE4">
      <w:pPr>
        <w:spacing w:after="0" w:line="240" w:lineRule="auto"/>
        <w:contextualSpacing/>
        <w:rPr>
          <w:rFonts w:ascii="Times New Roman" w:hAnsi="Times New Roman"/>
          <w:sz w:val="24"/>
          <w:szCs w:val="24"/>
        </w:rPr>
      </w:pPr>
    </w:p>
    <w:p w:rsidR="00384EE4" w:rsidRDefault="00384EE4" w:rsidP="00384EE4">
      <w:pPr>
        <w:spacing w:after="0" w:line="240" w:lineRule="auto"/>
        <w:contextualSpacing/>
        <w:rPr>
          <w:rFonts w:ascii="Times New Roman" w:hAnsi="Times New Roman"/>
          <w:sz w:val="24"/>
          <w:szCs w:val="24"/>
        </w:rPr>
      </w:pPr>
      <w:r w:rsidRPr="009551B4">
        <w:rPr>
          <w:rFonts w:ascii="Times New Roman" w:hAnsi="Times New Roman"/>
          <w:b/>
          <w:sz w:val="24"/>
          <w:szCs w:val="24"/>
        </w:rPr>
        <w:t xml:space="preserve">New CCC Distance Education Initiative for 2014-15 with the support of President </w:t>
      </w:r>
      <w:proofErr w:type="spellStart"/>
      <w:r w:rsidRPr="009551B4">
        <w:rPr>
          <w:rFonts w:ascii="Times New Roman" w:hAnsi="Times New Roman"/>
          <w:b/>
          <w:sz w:val="24"/>
          <w:szCs w:val="24"/>
        </w:rPr>
        <w:t>Noldon</w:t>
      </w:r>
      <w:proofErr w:type="spellEnd"/>
      <w:r w:rsidRPr="009551B4">
        <w:rPr>
          <w:rFonts w:ascii="Times New Roman" w:hAnsi="Times New Roman"/>
          <w:b/>
          <w:sz w:val="24"/>
          <w:szCs w:val="24"/>
        </w:rPr>
        <w:t>:</w:t>
      </w:r>
      <w:r w:rsidR="007272A9">
        <w:rPr>
          <w:rFonts w:ascii="Times New Roman" w:hAnsi="Times New Roman"/>
          <w:sz w:val="24"/>
          <w:szCs w:val="24"/>
        </w:rPr>
        <w:t xml:space="preserve"> </w:t>
      </w:r>
      <w:r>
        <w:rPr>
          <w:rFonts w:ascii="Times New Roman" w:hAnsi="Times New Roman"/>
          <w:sz w:val="24"/>
          <w:szCs w:val="24"/>
        </w:rPr>
        <w:t>In addition to the above infrastructure, the</w:t>
      </w:r>
      <w:r w:rsidR="009551B4">
        <w:rPr>
          <w:rFonts w:ascii="Times New Roman" w:hAnsi="Times New Roman"/>
          <w:sz w:val="24"/>
          <w:szCs w:val="24"/>
        </w:rPr>
        <w:t xml:space="preserve"> former</w:t>
      </w:r>
      <w:r>
        <w:rPr>
          <w:rFonts w:ascii="Times New Roman" w:hAnsi="Times New Roman"/>
          <w:sz w:val="24"/>
          <w:szCs w:val="24"/>
        </w:rPr>
        <w:t xml:space="preserve"> President want</w:t>
      </w:r>
      <w:r w:rsidR="009551B4">
        <w:rPr>
          <w:rFonts w:ascii="Times New Roman" w:hAnsi="Times New Roman"/>
          <w:sz w:val="24"/>
          <w:szCs w:val="24"/>
        </w:rPr>
        <w:t>ed</w:t>
      </w:r>
      <w:r>
        <w:rPr>
          <w:rFonts w:ascii="Times New Roman" w:hAnsi="Times New Roman"/>
          <w:sz w:val="24"/>
          <w:szCs w:val="24"/>
        </w:rPr>
        <w:t xml:space="preserve"> to see distance education grow at CCC. As a result she is funding a CCC DE Initiative which will be directed by the CCC DE Coordinator, Judy Flum. It consists of the following:</w:t>
      </w:r>
    </w:p>
    <w:p w:rsidR="00384EE4" w:rsidRDefault="2E504697" w:rsidP="2E504697">
      <w:pPr>
        <w:pStyle w:val="ListParagraph"/>
        <w:numPr>
          <w:ilvl w:val="0"/>
          <w:numId w:val="3"/>
        </w:numPr>
        <w:rPr>
          <w:rFonts w:ascii="Times New Roman" w:hAnsi="Times New Roman"/>
          <w:sz w:val="24"/>
          <w:szCs w:val="24"/>
        </w:rPr>
      </w:pPr>
      <w:r w:rsidRPr="2E504697">
        <w:rPr>
          <w:rFonts w:ascii="Times New Roman" w:hAnsi="Times New Roman"/>
          <w:i/>
          <w:iCs/>
          <w:sz w:val="24"/>
          <w:szCs w:val="24"/>
        </w:rPr>
        <w:t>Hiring a 9 hr per week adjunct faculty member</w:t>
      </w:r>
      <w:r w:rsidRPr="2E504697">
        <w:rPr>
          <w:rFonts w:ascii="Times New Roman" w:hAnsi="Times New Roman"/>
          <w:sz w:val="24"/>
          <w:szCs w:val="24"/>
        </w:rPr>
        <w:t xml:space="preserve"> (Fall and Spring semester ) to be the CCC DE Trainer to work with the DE Coordinator to provide additional faculty training workshops and one-on-one sessions with faculty using D2L, on online pedagogy, learning how to use webcast software for their online classes, etc.</w:t>
      </w:r>
      <w:r w:rsidRPr="2E504697">
        <w:rPr>
          <w:rFonts w:ascii="Times New Roman" w:hAnsi="Times New Roman"/>
          <w:b/>
          <w:bCs/>
          <w:i/>
          <w:iCs/>
          <w:sz w:val="24"/>
          <w:szCs w:val="24"/>
        </w:rPr>
        <w:t xml:space="preserve"> Debbie Wilson taught </w:t>
      </w:r>
      <w:proofErr w:type="gramStart"/>
      <w:r w:rsidRPr="2E504697">
        <w:rPr>
          <w:rFonts w:ascii="Times New Roman" w:hAnsi="Times New Roman"/>
          <w:b/>
          <w:bCs/>
          <w:i/>
          <w:iCs/>
          <w:sz w:val="24"/>
          <w:szCs w:val="24"/>
        </w:rPr>
        <w:t>4  workshops</w:t>
      </w:r>
      <w:proofErr w:type="gramEnd"/>
      <w:r w:rsidRPr="2E504697">
        <w:rPr>
          <w:rFonts w:ascii="Times New Roman" w:hAnsi="Times New Roman"/>
          <w:b/>
          <w:bCs/>
          <w:i/>
          <w:iCs/>
          <w:sz w:val="24"/>
          <w:szCs w:val="24"/>
        </w:rPr>
        <w:t xml:space="preserve"> with15 attendees in Fall 2014 plus in Fall, had 24 one hour  individual sessions with faculty. In </w:t>
      </w:r>
      <w:proofErr w:type="gramStart"/>
      <w:r w:rsidRPr="2E504697">
        <w:rPr>
          <w:rFonts w:ascii="Times New Roman" w:hAnsi="Times New Roman"/>
          <w:b/>
          <w:bCs/>
          <w:i/>
          <w:iCs/>
          <w:sz w:val="24"/>
          <w:szCs w:val="24"/>
        </w:rPr>
        <w:t>Spring</w:t>
      </w:r>
      <w:proofErr w:type="gramEnd"/>
      <w:r w:rsidRPr="2E504697">
        <w:rPr>
          <w:rFonts w:ascii="Times New Roman" w:hAnsi="Times New Roman"/>
          <w:b/>
          <w:bCs/>
          <w:i/>
          <w:iCs/>
          <w:sz w:val="24"/>
          <w:szCs w:val="24"/>
        </w:rPr>
        <w:t xml:space="preserve"> semester so far the focus has been on individual sessions helping 23 faculty just in January through February 2015. In addition </w:t>
      </w:r>
      <w:proofErr w:type="spellStart"/>
      <w:r w:rsidRPr="2E504697">
        <w:rPr>
          <w:rFonts w:ascii="Times New Roman" w:hAnsi="Times New Roman"/>
          <w:b/>
          <w:bCs/>
          <w:i/>
          <w:iCs/>
          <w:sz w:val="24"/>
          <w:szCs w:val="24"/>
        </w:rPr>
        <w:t>sheand</w:t>
      </w:r>
      <w:proofErr w:type="spellEnd"/>
      <w:r w:rsidRPr="2E504697">
        <w:rPr>
          <w:rFonts w:ascii="Times New Roman" w:hAnsi="Times New Roman"/>
          <w:b/>
          <w:bCs/>
          <w:i/>
          <w:iCs/>
          <w:sz w:val="24"/>
          <w:szCs w:val="24"/>
        </w:rPr>
        <w:t xml:space="preserve"> the DE Coordinator are co-developing the cohort sessions curriculum.  </w:t>
      </w:r>
    </w:p>
    <w:p w:rsidR="00384EE4" w:rsidRDefault="00384EE4" w:rsidP="00384EE4">
      <w:pPr>
        <w:pStyle w:val="ListParagraph"/>
        <w:numPr>
          <w:ilvl w:val="0"/>
          <w:numId w:val="3"/>
        </w:numPr>
        <w:rPr>
          <w:rFonts w:ascii="Times New Roman" w:hAnsi="Times New Roman"/>
          <w:sz w:val="24"/>
          <w:szCs w:val="24"/>
        </w:rPr>
      </w:pPr>
      <w:r>
        <w:rPr>
          <w:rFonts w:ascii="Times New Roman" w:hAnsi="Times New Roman"/>
          <w:sz w:val="24"/>
          <w:szCs w:val="24"/>
        </w:rPr>
        <w:t>To sponsor a 2-day workshop by @One on online pedagogy, scheduled for October 17 and 24.</w:t>
      </w:r>
      <w:r w:rsidR="002347E4">
        <w:rPr>
          <w:rFonts w:ascii="Times New Roman" w:hAnsi="Times New Roman"/>
          <w:sz w:val="24"/>
          <w:szCs w:val="24"/>
        </w:rPr>
        <w:t xml:space="preserve"> </w:t>
      </w:r>
      <w:r w:rsidR="002347E4">
        <w:rPr>
          <w:rFonts w:ascii="Times New Roman" w:hAnsi="Times New Roman"/>
          <w:b/>
          <w:i/>
          <w:sz w:val="24"/>
          <w:szCs w:val="24"/>
        </w:rPr>
        <w:t>This was very successful with 32 attendees, over the maximum. Faculty who wanted to apply for stipends had to attend the workshop. Survey of attendees is attached.</w:t>
      </w:r>
    </w:p>
    <w:p w:rsidR="00384EE4" w:rsidRDefault="00384EE4" w:rsidP="00384EE4">
      <w:pPr>
        <w:pStyle w:val="ListParagraph"/>
        <w:numPr>
          <w:ilvl w:val="0"/>
          <w:numId w:val="3"/>
        </w:numPr>
        <w:rPr>
          <w:rFonts w:ascii="Times New Roman" w:hAnsi="Times New Roman"/>
          <w:sz w:val="24"/>
          <w:szCs w:val="24"/>
        </w:rPr>
      </w:pPr>
      <w:r>
        <w:rPr>
          <w:rFonts w:ascii="Times New Roman" w:hAnsi="Times New Roman"/>
          <w:sz w:val="24"/>
          <w:szCs w:val="24"/>
        </w:rPr>
        <w:t xml:space="preserve">To purchase </w:t>
      </w:r>
      <w:proofErr w:type="spellStart"/>
      <w:r w:rsidR="002347E4">
        <w:rPr>
          <w:rFonts w:ascii="Times New Roman" w:hAnsi="Times New Roman"/>
          <w:sz w:val="24"/>
          <w:szCs w:val="24"/>
        </w:rPr>
        <w:t>Snagit</w:t>
      </w:r>
      <w:proofErr w:type="spellEnd"/>
      <w:r>
        <w:rPr>
          <w:rFonts w:ascii="Times New Roman" w:hAnsi="Times New Roman"/>
          <w:sz w:val="24"/>
          <w:szCs w:val="24"/>
        </w:rPr>
        <w:t xml:space="preserve"> software licenses to give to faculty to make their own webcasts for online classes.</w:t>
      </w:r>
      <w:r w:rsidR="002347E4">
        <w:rPr>
          <w:rFonts w:ascii="Times New Roman" w:hAnsi="Times New Roman"/>
          <w:sz w:val="24"/>
          <w:szCs w:val="24"/>
        </w:rPr>
        <w:t xml:space="preserve"> </w:t>
      </w:r>
      <w:r w:rsidR="002347E4">
        <w:rPr>
          <w:rFonts w:ascii="Times New Roman" w:hAnsi="Times New Roman"/>
          <w:b/>
          <w:i/>
          <w:sz w:val="24"/>
          <w:szCs w:val="24"/>
        </w:rPr>
        <w:t>In March we are purchasing 100 licenses so many more faculty will have access than we expected. This will be distributed over a 2 year period to those teaching online and working toward teaching online.</w:t>
      </w:r>
    </w:p>
    <w:p w:rsidR="002347E4" w:rsidRPr="0070651E" w:rsidRDefault="2E504697" w:rsidP="2E504697">
      <w:pPr>
        <w:pStyle w:val="ListParagraph"/>
        <w:numPr>
          <w:ilvl w:val="0"/>
          <w:numId w:val="3"/>
        </w:numPr>
        <w:rPr>
          <w:rFonts w:ascii="Times New Roman" w:hAnsi="Times New Roman"/>
          <w:sz w:val="24"/>
          <w:szCs w:val="24"/>
        </w:rPr>
      </w:pPr>
      <w:r w:rsidRPr="2E504697">
        <w:rPr>
          <w:rFonts w:ascii="Times New Roman" w:hAnsi="Times New Roman"/>
          <w:sz w:val="24"/>
          <w:szCs w:val="24"/>
        </w:rPr>
        <w:t>To offer some stipends to faculty who create courses for the college that are in GE areas that are needed.</w:t>
      </w:r>
      <w:r w:rsidRPr="2E504697">
        <w:rPr>
          <w:rFonts w:ascii="Times New Roman" w:hAnsi="Times New Roman"/>
          <w:b/>
          <w:bCs/>
          <w:i/>
          <w:iCs/>
          <w:sz w:val="24"/>
          <w:szCs w:val="24"/>
        </w:rPr>
        <w:t xml:space="preserve"> 11 stipends were approved the end of December 2014. These faculty are in a cohort group meeting monthly for training and support with the DE Trainer and DE Coordinator. Courses will be completed by June 2015 on the </w:t>
      </w:r>
      <w:proofErr w:type="gramStart"/>
      <w:r w:rsidRPr="2E504697">
        <w:rPr>
          <w:rFonts w:ascii="Times New Roman" w:hAnsi="Times New Roman"/>
          <w:b/>
          <w:bCs/>
          <w:i/>
          <w:iCs/>
          <w:sz w:val="24"/>
          <w:szCs w:val="24"/>
        </w:rPr>
        <w:t>Fall</w:t>
      </w:r>
      <w:proofErr w:type="gramEnd"/>
      <w:r w:rsidRPr="2E504697">
        <w:rPr>
          <w:rFonts w:ascii="Times New Roman" w:hAnsi="Times New Roman"/>
          <w:b/>
          <w:bCs/>
          <w:i/>
          <w:iCs/>
          <w:sz w:val="24"/>
          <w:szCs w:val="24"/>
        </w:rPr>
        <w:t xml:space="preserve"> 2015 schedule. The first two cohort meetings out of 5 have been completed successfully.</w:t>
      </w:r>
    </w:p>
    <w:p w:rsidR="0070651E" w:rsidRDefault="0070651E" w:rsidP="0070651E">
      <w:pPr>
        <w:pStyle w:val="ListParagraph"/>
        <w:ind w:left="0"/>
        <w:rPr>
          <w:rFonts w:ascii="Times New Roman" w:hAnsi="Times New Roman"/>
          <w:b/>
          <w:i/>
          <w:sz w:val="24"/>
          <w:szCs w:val="24"/>
        </w:rPr>
      </w:pPr>
    </w:p>
    <w:p w:rsidR="009950C3" w:rsidRDefault="009950C3" w:rsidP="0070651E">
      <w:pPr>
        <w:pStyle w:val="ListParagraph"/>
        <w:ind w:left="0"/>
        <w:rPr>
          <w:rFonts w:ascii="Times New Roman" w:hAnsi="Times New Roman"/>
          <w:b/>
          <w:sz w:val="24"/>
          <w:szCs w:val="24"/>
        </w:rPr>
      </w:pPr>
    </w:p>
    <w:p w:rsidR="009950C3" w:rsidRDefault="009950C3" w:rsidP="0070651E">
      <w:pPr>
        <w:pStyle w:val="ListParagraph"/>
        <w:ind w:left="0"/>
        <w:rPr>
          <w:rFonts w:ascii="Times New Roman" w:hAnsi="Times New Roman"/>
          <w:b/>
          <w:sz w:val="24"/>
          <w:szCs w:val="24"/>
        </w:rPr>
      </w:pPr>
    </w:p>
    <w:p w:rsidR="00EB1ADA" w:rsidRDefault="00EB1ADA" w:rsidP="0070651E">
      <w:pPr>
        <w:pStyle w:val="ListParagraph"/>
        <w:ind w:left="0"/>
        <w:rPr>
          <w:rFonts w:ascii="Times New Roman" w:hAnsi="Times New Roman"/>
          <w:b/>
          <w:sz w:val="24"/>
          <w:szCs w:val="24"/>
        </w:rPr>
      </w:pPr>
    </w:p>
    <w:p w:rsidR="0070651E" w:rsidRDefault="0070651E" w:rsidP="0070651E">
      <w:pPr>
        <w:pStyle w:val="ListParagraph"/>
        <w:ind w:left="0"/>
        <w:rPr>
          <w:rFonts w:ascii="Times New Roman" w:hAnsi="Times New Roman"/>
          <w:b/>
          <w:sz w:val="24"/>
          <w:szCs w:val="24"/>
        </w:rPr>
      </w:pPr>
      <w:r w:rsidRPr="0070651E">
        <w:rPr>
          <w:rFonts w:ascii="Times New Roman" w:hAnsi="Times New Roman"/>
          <w:b/>
          <w:sz w:val="24"/>
          <w:szCs w:val="24"/>
        </w:rPr>
        <w:t>O</w:t>
      </w:r>
      <w:r>
        <w:rPr>
          <w:rFonts w:ascii="Times New Roman" w:hAnsi="Times New Roman"/>
          <w:b/>
          <w:sz w:val="24"/>
          <w:szCs w:val="24"/>
        </w:rPr>
        <w:t>ther projects being worked on by DE Coordinator, DE Trainer, and DE Committee in 2014-15</w:t>
      </w:r>
      <w:r w:rsidR="008D059E">
        <w:rPr>
          <w:rFonts w:ascii="Times New Roman" w:hAnsi="Times New Roman"/>
          <w:b/>
          <w:sz w:val="24"/>
          <w:szCs w:val="24"/>
        </w:rPr>
        <w:t xml:space="preserve"> and </w:t>
      </w:r>
      <w:r w:rsidR="00EB1ADA">
        <w:rPr>
          <w:rFonts w:ascii="Times New Roman" w:hAnsi="Times New Roman"/>
          <w:b/>
          <w:sz w:val="24"/>
          <w:szCs w:val="24"/>
        </w:rPr>
        <w:t>2015-16</w:t>
      </w:r>
      <w:r>
        <w:rPr>
          <w:rFonts w:ascii="Times New Roman" w:hAnsi="Times New Roman"/>
          <w:b/>
          <w:sz w:val="24"/>
          <w:szCs w:val="24"/>
        </w:rPr>
        <w:t>:</w:t>
      </w:r>
    </w:p>
    <w:p w:rsidR="0070651E" w:rsidRDefault="0070651E" w:rsidP="0070651E">
      <w:pPr>
        <w:pStyle w:val="ListParagraph"/>
        <w:numPr>
          <w:ilvl w:val="0"/>
          <w:numId w:val="4"/>
        </w:numPr>
        <w:rPr>
          <w:rFonts w:ascii="Times New Roman" w:hAnsi="Times New Roman"/>
          <w:sz w:val="24"/>
          <w:szCs w:val="24"/>
        </w:rPr>
      </w:pPr>
      <w:r w:rsidRPr="00EB1ADA">
        <w:rPr>
          <w:rFonts w:ascii="Times New Roman" w:hAnsi="Times New Roman"/>
          <w:b/>
          <w:sz w:val="24"/>
          <w:szCs w:val="24"/>
        </w:rPr>
        <w:t>Moving from requiring DE courses to have a live orientation which many of our students need to offer an online orientation option for students</w:t>
      </w:r>
      <w:r>
        <w:rPr>
          <w:rFonts w:ascii="Times New Roman" w:hAnsi="Times New Roman"/>
          <w:sz w:val="24"/>
          <w:szCs w:val="24"/>
        </w:rPr>
        <w:t xml:space="preserve">. The committee </w:t>
      </w:r>
      <w:r w:rsidR="009950C3">
        <w:rPr>
          <w:rFonts w:ascii="Times New Roman" w:hAnsi="Times New Roman"/>
          <w:sz w:val="24"/>
          <w:szCs w:val="24"/>
        </w:rPr>
        <w:t>developed a</w:t>
      </w:r>
      <w:r>
        <w:rPr>
          <w:rFonts w:ascii="Times New Roman" w:hAnsi="Times New Roman"/>
          <w:sz w:val="24"/>
          <w:szCs w:val="24"/>
        </w:rPr>
        <w:t xml:space="preserve"> model/template of what instructors who choose this model should include in the online orientation option. This will allow us to be prepared for eventually participating in the state OEI project with our fully online courses. </w:t>
      </w:r>
      <w:r w:rsidR="009950C3">
        <w:rPr>
          <w:rFonts w:ascii="Times New Roman" w:hAnsi="Times New Roman"/>
          <w:sz w:val="24"/>
          <w:szCs w:val="24"/>
        </w:rPr>
        <w:t>Fall semester, a number of faculty are offering an online orientation for the first time.</w:t>
      </w:r>
    </w:p>
    <w:p w:rsidR="00EB1ADA" w:rsidRDefault="00EB1ADA" w:rsidP="00EB1ADA">
      <w:pPr>
        <w:pStyle w:val="ListParagraph"/>
        <w:numPr>
          <w:ilvl w:val="0"/>
          <w:numId w:val="4"/>
        </w:numPr>
        <w:rPr>
          <w:rFonts w:ascii="Times New Roman" w:hAnsi="Times New Roman"/>
          <w:sz w:val="24"/>
          <w:szCs w:val="24"/>
        </w:rPr>
      </w:pPr>
      <w:r w:rsidRPr="00EB1ADA">
        <w:rPr>
          <w:rFonts w:ascii="Times New Roman" w:hAnsi="Times New Roman"/>
          <w:b/>
          <w:sz w:val="24"/>
          <w:szCs w:val="24"/>
        </w:rPr>
        <w:t>Developing a college online orientation for distance education</w:t>
      </w:r>
      <w:r>
        <w:rPr>
          <w:rFonts w:ascii="Times New Roman" w:hAnsi="Times New Roman"/>
          <w:sz w:val="24"/>
          <w:szCs w:val="24"/>
        </w:rPr>
        <w:t xml:space="preserve"> (in addition to teacher individual online orientation efforts using the DE </w:t>
      </w:r>
      <w:proofErr w:type="spellStart"/>
      <w:r>
        <w:rPr>
          <w:rFonts w:ascii="Times New Roman" w:hAnsi="Times New Roman"/>
          <w:sz w:val="24"/>
          <w:szCs w:val="24"/>
        </w:rPr>
        <w:t>Committtee’s</w:t>
      </w:r>
      <w:proofErr w:type="spellEnd"/>
      <w:r>
        <w:rPr>
          <w:rFonts w:ascii="Times New Roman" w:hAnsi="Times New Roman"/>
          <w:sz w:val="24"/>
          <w:szCs w:val="24"/>
        </w:rPr>
        <w:t xml:space="preserve"> template): The OEI has purchased an online education “student readiness” package and is doing testing of it this semester. They will tweak it, and make it available for free to all the California community colleges. It is quite robust. The DE Committee is waiting to see the outcome of this rather than reinventing the wheel.</w:t>
      </w:r>
    </w:p>
    <w:p w:rsidR="00EB1ADA" w:rsidRDefault="00EB1ADA" w:rsidP="00EB1ADA">
      <w:pPr>
        <w:pStyle w:val="ListParagraph"/>
        <w:numPr>
          <w:ilvl w:val="0"/>
          <w:numId w:val="4"/>
        </w:numPr>
        <w:rPr>
          <w:rFonts w:ascii="Times New Roman" w:hAnsi="Times New Roman"/>
          <w:sz w:val="24"/>
          <w:szCs w:val="24"/>
        </w:rPr>
      </w:pPr>
      <w:r w:rsidRPr="00EB1ADA">
        <w:rPr>
          <w:rFonts w:ascii="Times New Roman" w:hAnsi="Times New Roman"/>
          <w:b/>
          <w:sz w:val="24"/>
          <w:szCs w:val="24"/>
        </w:rPr>
        <w:t>Studying how to address the need for CCC to develop a whole array of support services for online students including counseling, tutoring, and online chat reference</w:t>
      </w:r>
      <w:r>
        <w:rPr>
          <w:rFonts w:ascii="Times New Roman" w:hAnsi="Times New Roman"/>
          <w:sz w:val="24"/>
          <w:szCs w:val="24"/>
        </w:rPr>
        <w:t xml:space="preserve">: This was a concern in the accreditation report. Equity funding has made a commitment of $10,000 for 24/7 online tutoring through Net Tutor, the OEI new option. Counseling is working on developing online counseling and has purchased equipment for this purpose. The library is putting an email address with form on its website to begin rudimentary online reference and has applied for a District Innovation grant with DVC’s Library for </w:t>
      </w:r>
      <w:proofErr w:type="spellStart"/>
      <w:r>
        <w:rPr>
          <w:rFonts w:ascii="Times New Roman" w:hAnsi="Times New Roman"/>
          <w:sz w:val="24"/>
          <w:szCs w:val="24"/>
        </w:rPr>
        <w:t>QuestionPoint</w:t>
      </w:r>
      <w:proofErr w:type="spellEnd"/>
      <w:r>
        <w:rPr>
          <w:rFonts w:ascii="Times New Roman" w:hAnsi="Times New Roman"/>
          <w:sz w:val="24"/>
          <w:szCs w:val="24"/>
        </w:rPr>
        <w:t>, an online chat reference service which is 24/7.</w:t>
      </w:r>
    </w:p>
    <w:p w:rsidR="00EB1ADA" w:rsidRPr="00EB1ADA" w:rsidRDefault="00EB1ADA" w:rsidP="00EB1ADA">
      <w:pPr>
        <w:pStyle w:val="ListParagraph"/>
        <w:numPr>
          <w:ilvl w:val="0"/>
          <w:numId w:val="4"/>
        </w:numPr>
        <w:rPr>
          <w:rFonts w:ascii="Times New Roman" w:hAnsi="Times New Roman"/>
          <w:sz w:val="24"/>
          <w:szCs w:val="24"/>
        </w:rPr>
      </w:pPr>
      <w:r w:rsidRPr="00EB1ADA">
        <w:rPr>
          <w:rFonts w:ascii="Times New Roman" w:hAnsi="Times New Roman"/>
          <w:b/>
          <w:sz w:val="24"/>
          <w:szCs w:val="24"/>
        </w:rPr>
        <w:t>Developing a plan for more training and incentives to encourage faculty to develop hybrid/online courses</w:t>
      </w:r>
      <w:r>
        <w:rPr>
          <w:rFonts w:ascii="Times New Roman" w:hAnsi="Times New Roman"/>
          <w:sz w:val="24"/>
          <w:szCs w:val="24"/>
        </w:rPr>
        <w:t xml:space="preserve"> and to then provide additional incentives to modify those courses to fully online courses in the future. We expect to have funding for development of ten more courses next fiscal year. Also we expect to have an increase in the DE Trainer’s hours.</w:t>
      </w:r>
    </w:p>
    <w:p w:rsidR="0070651E" w:rsidRDefault="0070651E" w:rsidP="0070651E">
      <w:pPr>
        <w:pStyle w:val="ListParagraph"/>
        <w:numPr>
          <w:ilvl w:val="0"/>
          <w:numId w:val="4"/>
        </w:numPr>
        <w:rPr>
          <w:rFonts w:ascii="Times New Roman" w:hAnsi="Times New Roman"/>
          <w:sz w:val="24"/>
          <w:szCs w:val="24"/>
        </w:rPr>
      </w:pPr>
      <w:r w:rsidRPr="00EB1ADA">
        <w:rPr>
          <w:rFonts w:ascii="Times New Roman" w:hAnsi="Times New Roman"/>
          <w:b/>
          <w:sz w:val="24"/>
          <w:szCs w:val="24"/>
        </w:rPr>
        <w:t>The need to address the problem of teachers needing and wanting to have an in-person orientation for our students but not having enough labs available or open when the online courses are offered</w:t>
      </w:r>
      <w:r>
        <w:rPr>
          <w:rFonts w:ascii="Times New Roman" w:hAnsi="Times New Roman"/>
          <w:sz w:val="24"/>
          <w:szCs w:val="24"/>
        </w:rPr>
        <w:t>. We think a future solution is to have a classroom set of laptops on a locked cart that can be borrowed by online instructors so they do not need a lab classroom</w:t>
      </w:r>
      <w:r w:rsidR="00EB1ADA">
        <w:rPr>
          <w:rFonts w:ascii="Times New Roman" w:hAnsi="Times New Roman"/>
          <w:sz w:val="24"/>
          <w:szCs w:val="24"/>
        </w:rPr>
        <w:t xml:space="preserve"> as well as to pay staff to keep labs open by appointment</w:t>
      </w:r>
      <w:r>
        <w:rPr>
          <w:rFonts w:ascii="Times New Roman" w:hAnsi="Times New Roman"/>
          <w:sz w:val="24"/>
          <w:szCs w:val="24"/>
        </w:rPr>
        <w:t>.</w:t>
      </w:r>
      <w:r w:rsidR="009950C3">
        <w:rPr>
          <w:rFonts w:ascii="Times New Roman" w:hAnsi="Times New Roman"/>
          <w:sz w:val="24"/>
          <w:szCs w:val="24"/>
        </w:rPr>
        <w:t xml:space="preserve"> This has been applied for as a CCC Innovation grant.</w:t>
      </w:r>
    </w:p>
    <w:p w:rsidR="008D059E" w:rsidRDefault="008D059E" w:rsidP="0070651E">
      <w:pPr>
        <w:pStyle w:val="ListParagraph"/>
        <w:numPr>
          <w:ilvl w:val="0"/>
          <w:numId w:val="4"/>
        </w:numPr>
        <w:rPr>
          <w:rFonts w:ascii="Times New Roman" w:hAnsi="Times New Roman"/>
          <w:sz w:val="24"/>
          <w:szCs w:val="24"/>
        </w:rPr>
      </w:pPr>
      <w:r w:rsidRPr="00EB1ADA">
        <w:rPr>
          <w:rFonts w:ascii="Times New Roman" w:hAnsi="Times New Roman"/>
          <w:b/>
          <w:sz w:val="24"/>
          <w:szCs w:val="24"/>
        </w:rPr>
        <w:t>Needing to develop a model of a PACE-like program to help working adults get a degree and be on campus less</w:t>
      </w:r>
      <w:r>
        <w:rPr>
          <w:rFonts w:ascii="Times New Roman" w:hAnsi="Times New Roman"/>
          <w:sz w:val="24"/>
          <w:szCs w:val="24"/>
        </w:rPr>
        <w:t xml:space="preserve"> (which could include online and hybrid courses).</w:t>
      </w:r>
      <w:r w:rsidR="00EB1ADA">
        <w:rPr>
          <w:rFonts w:ascii="Times New Roman" w:hAnsi="Times New Roman"/>
          <w:sz w:val="24"/>
          <w:szCs w:val="24"/>
        </w:rPr>
        <w:t xml:space="preserve"> </w:t>
      </w:r>
    </w:p>
    <w:p w:rsidR="008D059E" w:rsidRDefault="008D059E" w:rsidP="0070651E">
      <w:pPr>
        <w:pStyle w:val="ListParagraph"/>
        <w:numPr>
          <w:ilvl w:val="0"/>
          <w:numId w:val="4"/>
        </w:numPr>
        <w:rPr>
          <w:rFonts w:ascii="Times New Roman" w:hAnsi="Times New Roman"/>
          <w:sz w:val="24"/>
          <w:szCs w:val="24"/>
        </w:rPr>
      </w:pPr>
      <w:r w:rsidRPr="00EB1ADA">
        <w:rPr>
          <w:rFonts w:ascii="Times New Roman" w:hAnsi="Times New Roman"/>
          <w:b/>
          <w:sz w:val="24"/>
          <w:szCs w:val="24"/>
        </w:rPr>
        <w:t>Developing with the Marketing Coordinator and Enrollment Management,</w:t>
      </w:r>
      <w:r>
        <w:rPr>
          <w:rFonts w:ascii="Times New Roman" w:hAnsi="Times New Roman"/>
          <w:sz w:val="24"/>
          <w:szCs w:val="24"/>
        </w:rPr>
        <w:t xml:space="preserve"> a marketing plan for the online/hybrid courses CCC has, working towards </w:t>
      </w:r>
      <w:proofErr w:type="gramStart"/>
      <w:r>
        <w:rPr>
          <w:rFonts w:ascii="Times New Roman" w:hAnsi="Times New Roman"/>
          <w:sz w:val="24"/>
          <w:szCs w:val="24"/>
        </w:rPr>
        <w:t>Fall</w:t>
      </w:r>
      <w:proofErr w:type="gramEnd"/>
      <w:r>
        <w:rPr>
          <w:rFonts w:ascii="Times New Roman" w:hAnsi="Times New Roman"/>
          <w:sz w:val="24"/>
          <w:szCs w:val="24"/>
        </w:rPr>
        <w:t xml:space="preserve"> 2016.</w:t>
      </w:r>
      <w:r w:rsidR="00EB1ADA">
        <w:rPr>
          <w:rFonts w:ascii="Times New Roman" w:hAnsi="Times New Roman"/>
          <w:sz w:val="24"/>
          <w:szCs w:val="24"/>
        </w:rPr>
        <w:t>This is something the DE Coordinator would like to work with others in 2015-16.</w:t>
      </w:r>
    </w:p>
    <w:p w:rsidR="0070651E" w:rsidRDefault="0070651E" w:rsidP="0070651E">
      <w:pPr>
        <w:pStyle w:val="ListParagraph"/>
        <w:numPr>
          <w:ilvl w:val="0"/>
          <w:numId w:val="4"/>
        </w:numPr>
        <w:rPr>
          <w:rFonts w:ascii="Times New Roman" w:hAnsi="Times New Roman"/>
          <w:sz w:val="24"/>
          <w:szCs w:val="24"/>
        </w:rPr>
      </w:pPr>
      <w:r w:rsidRPr="00EB1ADA">
        <w:rPr>
          <w:rFonts w:ascii="Times New Roman" w:hAnsi="Times New Roman"/>
          <w:b/>
          <w:sz w:val="24"/>
          <w:szCs w:val="24"/>
        </w:rPr>
        <w:t xml:space="preserve">The need to address the problem that many of our students using D2L for </w:t>
      </w:r>
      <w:r w:rsidR="008D059E" w:rsidRPr="00EB1ADA">
        <w:rPr>
          <w:rFonts w:ascii="Times New Roman" w:hAnsi="Times New Roman"/>
          <w:b/>
          <w:sz w:val="24"/>
          <w:szCs w:val="24"/>
        </w:rPr>
        <w:t>online</w:t>
      </w:r>
      <w:r w:rsidRPr="00EB1ADA">
        <w:rPr>
          <w:rFonts w:ascii="Times New Roman" w:hAnsi="Times New Roman"/>
          <w:b/>
          <w:sz w:val="24"/>
          <w:szCs w:val="24"/>
        </w:rPr>
        <w:t xml:space="preserve"> or lecture courses do not have adequate technology resources of their own</w:t>
      </w:r>
      <w:r>
        <w:rPr>
          <w:rFonts w:ascii="Times New Roman" w:hAnsi="Times New Roman"/>
          <w:sz w:val="24"/>
          <w:szCs w:val="24"/>
        </w:rPr>
        <w:t xml:space="preserve"> and find full computers in the library, skills center and other labs on campus. In-library checkout of laptops is a solution the library is exploring but needs funding.</w:t>
      </w:r>
      <w:r w:rsidR="009950C3">
        <w:rPr>
          <w:rFonts w:ascii="Times New Roman" w:hAnsi="Times New Roman"/>
          <w:sz w:val="24"/>
          <w:szCs w:val="24"/>
        </w:rPr>
        <w:t xml:space="preserve"> This has been applied for as a CCC Innovation grant.</w:t>
      </w:r>
    </w:p>
    <w:p w:rsidR="00253E76" w:rsidRDefault="0070651E" w:rsidP="00253E76">
      <w:pPr>
        <w:pStyle w:val="ListParagraph"/>
        <w:numPr>
          <w:ilvl w:val="0"/>
          <w:numId w:val="4"/>
        </w:numPr>
        <w:rPr>
          <w:rFonts w:ascii="Times New Roman" w:hAnsi="Times New Roman"/>
          <w:sz w:val="24"/>
          <w:szCs w:val="24"/>
        </w:rPr>
      </w:pPr>
      <w:r w:rsidRPr="00EB1ADA">
        <w:rPr>
          <w:rFonts w:ascii="Times New Roman" w:hAnsi="Times New Roman"/>
          <w:b/>
          <w:sz w:val="24"/>
          <w:szCs w:val="24"/>
        </w:rPr>
        <w:t>How to handle student training and support on D2L</w:t>
      </w:r>
      <w:r>
        <w:rPr>
          <w:rFonts w:ascii="Times New Roman" w:hAnsi="Times New Roman"/>
          <w:sz w:val="24"/>
          <w:szCs w:val="24"/>
        </w:rPr>
        <w:t xml:space="preserve"> as more and more lecture classes </w:t>
      </w:r>
      <w:proofErr w:type="gramStart"/>
      <w:r>
        <w:rPr>
          <w:rFonts w:ascii="Times New Roman" w:hAnsi="Times New Roman"/>
          <w:sz w:val="24"/>
          <w:szCs w:val="24"/>
        </w:rPr>
        <w:t>as</w:t>
      </w:r>
      <w:proofErr w:type="gramEnd"/>
      <w:r>
        <w:rPr>
          <w:rFonts w:ascii="Times New Roman" w:hAnsi="Times New Roman"/>
          <w:sz w:val="24"/>
          <w:szCs w:val="24"/>
        </w:rPr>
        <w:t xml:space="preserve"> well as online classes are using it.</w:t>
      </w:r>
    </w:p>
    <w:p w:rsidR="008D059E" w:rsidRPr="00253E76" w:rsidRDefault="008D059E" w:rsidP="00253E76">
      <w:pPr>
        <w:ind w:left="3600"/>
        <w:rPr>
          <w:rFonts w:ascii="Times New Roman" w:hAnsi="Times New Roman"/>
          <w:sz w:val="24"/>
          <w:szCs w:val="24"/>
        </w:rPr>
      </w:pPr>
      <w:bookmarkStart w:id="0" w:name="_GoBack"/>
      <w:bookmarkEnd w:id="0"/>
      <w:r w:rsidRPr="00253E76">
        <w:rPr>
          <w:rFonts w:ascii="Times New Roman" w:hAnsi="Times New Roman"/>
          <w:sz w:val="24"/>
          <w:szCs w:val="24"/>
        </w:rPr>
        <w:t>Report by Judy Flum,</w:t>
      </w:r>
      <w:r w:rsidR="00253E76" w:rsidRPr="00253E76">
        <w:rPr>
          <w:rFonts w:ascii="Times New Roman" w:hAnsi="Times New Roman"/>
          <w:sz w:val="24"/>
          <w:szCs w:val="24"/>
        </w:rPr>
        <w:t xml:space="preserve"> CCC</w:t>
      </w:r>
      <w:r w:rsidRPr="00253E76">
        <w:rPr>
          <w:rFonts w:ascii="Times New Roman" w:hAnsi="Times New Roman"/>
          <w:sz w:val="24"/>
          <w:szCs w:val="24"/>
        </w:rPr>
        <w:t xml:space="preserve"> DE </w:t>
      </w:r>
      <w:proofErr w:type="gramStart"/>
      <w:r w:rsidRPr="00253E76">
        <w:rPr>
          <w:rFonts w:ascii="Times New Roman" w:hAnsi="Times New Roman"/>
          <w:sz w:val="24"/>
          <w:szCs w:val="24"/>
        </w:rPr>
        <w:t xml:space="preserve">Coordinator  </w:t>
      </w:r>
      <w:r w:rsidR="00EB1ADA" w:rsidRPr="00253E76">
        <w:rPr>
          <w:rFonts w:ascii="Times New Roman" w:hAnsi="Times New Roman"/>
          <w:sz w:val="24"/>
          <w:szCs w:val="24"/>
        </w:rPr>
        <w:t>4</w:t>
      </w:r>
      <w:proofErr w:type="gramEnd"/>
      <w:r w:rsidR="00EB1ADA" w:rsidRPr="00253E76">
        <w:rPr>
          <w:rFonts w:ascii="Times New Roman" w:hAnsi="Times New Roman"/>
          <w:sz w:val="24"/>
          <w:szCs w:val="24"/>
        </w:rPr>
        <w:t>/22/15</w:t>
      </w:r>
      <w:r w:rsidR="00E74CC0">
        <w:rPr>
          <w:rFonts w:ascii="Times New Roman" w:hAnsi="Times New Roman"/>
          <w:sz w:val="24"/>
          <w:szCs w:val="24"/>
        </w:rPr>
        <w:t xml:space="preserve"> updated July 2015</w:t>
      </w:r>
    </w:p>
    <w:sectPr w:rsidR="008D059E" w:rsidRPr="00253E76" w:rsidSect="00E74CC0">
      <w:headerReference w:type="defaul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2A9" w:rsidRDefault="007272A9" w:rsidP="007272A9">
      <w:pPr>
        <w:spacing w:after="0" w:line="240" w:lineRule="auto"/>
      </w:pPr>
      <w:r>
        <w:separator/>
      </w:r>
    </w:p>
  </w:endnote>
  <w:endnote w:type="continuationSeparator" w:id="0">
    <w:p w:rsidR="007272A9" w:rsidRDefault="007272A9" w:rsidP="0072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2A9" w:rsidRDefault="007272A9" w:rsidP="007272A9">
      <w:pPr>
        <w:spacing w:after="0" w:line="240" w:lineRule="auto"/>
      </w:pPr>
      <w:r>
        <w:separator/>
      </w:r>
    </w:p>
  </w:footnote>
  <w:footnote w:type="continuationSeparator" w:id="0">
    <w:p w:rsidR="007272A9" w:rsidRDefault="007272A9" w:rsidP="0072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350579"/>
      <w:docPartObj>
        <w:docPartGallery w:val="Page Numbers (Top of Page)"/>
        <w:docPartUnique/>
      </w:docPartObj>
    </w:sdtPr>
    <w:sdtEndPr>
      <w:rPr>
        <w:noProof/>
      </w:rPr>
    </w:sdtEndPr>
    <w:sdtContent>
      <w:p w:rsidR="007272A9" w:rsidRDefault="00BE04D4">
        <w:pPr>
          <w:pStyle w:val="Header"/>
          <w:jc w:val="right"/>
        </w:pPr>
        <w:r>
          <w:fldChar w:fldCharType="begin"/>
        </w:r>
        <w:r w:rsidR="007272A9">
          <w:instrText xml:space="preserve"> PAGE   \* MERGEFORMAT </w:instrText>
        </w:r>
        <w:r>
          <w:fldChar w:fldCharType="separate"/>
        </w:r>
        <w:r w:rsidR="00E74CC0">
          <w:rPr>
            <w:noProof/>
          </w:rPr>
          <w:t>3</w:t>
        </w:r>
        <w:r>
          <w:rPr>
            <w:noProof/>
          </w:rPr>
          <w:fldChar w:fldCharType="end"/>
        </w:r>
      </w:p>
    </w:sdtContent>
  </w:sdt>
  <w:p w:rsidR="007272A9" w:rsidRDefault="007272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42201"/>
    <w:multiLevelType w:val="hybridMultilevel"/>
    <w:tmpl w:val="D2D6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F7C93"/>
    <w:multiLevelType w:val="hybridMultilevel"/>
    <w:tmpl w:val="BA1A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E0330"/>
    <w:multiLevelType w:val="hybridMultilevel"/>
    <w:tmpl w:val="10B67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9456D"/>
    <w:multiLevelType w:val="hybridMultilevel"/>
    <w:tmpl w:val="4258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4C29"/>
    <w:rsid w:val="000C4E20"/>
    <w:rsid w:val="000F3EC8"/>
    <w:rsid w:val="0013748A"/>
    <w:rsid w:val="002347E4"/>
    <w:rsid w:val="00253E76"/>
    <w:rsid w:val="002B0E53"/>
    <w:rsid w:val="002F6B7C"/>
    <w:rsid w:val="00312E9D"/>
    <w:rsid w:val="003674A3"/>
    <w:rsid w:val="00384EE4"/>
    <w:rsid w:val="003B4C29"/>
    <w:rsid w:val="003F0969"/>
    <w:rsid w:val="00482605"/>
    <w:rsid w:val="004C6C02"/>
    <w:rsid w:val="00523A40"/>
    <w:rsid w:val="00567CCA"/>
    <w:rsid w:val="00583D69"/>
    <w:rsid w:val="006677C1"/>
    <w:rsid w:val="0070651E"/>
    <w:rsid w:val="007272A9"/>
    <w:rsid w:val="00812AD3"/>
    <w:rsid w:val="008B2EAF"/>
    <w:rsid w:val="008D059E"/>
    <w:rsid w:val="009551B4"/>
    <w:rsid w:val="009950C3"/>
    <w:rsid w:val="009A5580"/>
    <w:rsid w:val="00A9591B"/>
    <w:rsid w:val="00B27861"/>
    <w:rsid w:val="00B75E57"/>
    <w:rsid w:val="00BE04D4"/>
    <w:rsid w:val="00C47F1D"/>
    <w:rsid w:val="00C70665"/>
    <w:rsid w:val="00D63662"/>
    <w:rsid w:val="00E74CC0"/>
    <w:rsid w:val="00EB1ADA"/>
    <w:rsid w:val="00EC4A66"/>
    <w:rsid w:val="00F72C82"/>
    <w:rsid w:val="00F72EDE"/>
    <w:rsid w:val="00F72EFC"/>
    <w:rsid w:val="00FC3D13"/>
    <w:rsid w:val="2E504697"/>
    <w:rsid w:val="69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BD85C-34E7-4EE9-96D6-FDDA862C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C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C29"/>
    <w:pPr>
      <w:spacing w:after="0" w:line="240" w:lineRule="auto"/>
    </w:pPr>
    <w:rPr>
      <w:rFonts w:ascii="Calibri" w:eastAsia="Calibri" w:hAnsi="Calibri" w:cs="Times New Roman"/>
    </w:rPr>
  </w:style>
  <w:style w:type="paragraph" w:styleId="ListParagraph">
    <w:name w:val="List Paragraph"/>
    <w:basedOn w:val="Normal"/>
    <w:uiPriority w:val="34"/>
    <w:qFormat/>
    <w:rsid w:val="00312E9D"/>
    <w:pPr>
      <w:widowControl w:val="0"/>
      <w:autoSpaceDE w:val="0"/>
      <w:autoSpaceDN w:val="0"/>
      <w:adjustRightInd w:val="0"/>
      <w:spacing w:after="0" w:line="240" w:lineRule="auto"/>
      <w:ind w:left="720"/>
      <w:contextualSpacing/>
    </w:pPr>
    <w:rPr>
      <w:rFonts w:ascii="Arial" w:eastAsia="Times New Roman" w:hAnsi="Arial"/>
      <w:sz w:val="20"/>
      <w:szCs w:val="20"/>
    </w:rPr>
  </w:style>
  <w:style w:type="paragraph" w:styleId="BalloonText">
    <w:name w:val="Balloon Text"/>
    <w:basedOn w:val="Normal"/>
    <w:link w:val="BalloonTextChar"/>
    <w:uiPriority w:val="99"/>
    <w:semiHidden/>
    <w:unhideWhenUsed/>
    <w:rsid w:val="000C4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E20"/>
    <w:rPr>
      <w:rFonts w:ascii="Segoe UI" w:eastAsia="Calibri" w:hAnsi="Segoe UI" w:cs="Segoe UI"/>
      <w:sz w:val="18"/>
      <w:szCs w:val="18"/>
    </w:rPr>
  </w:style>
  <w:style w:type="paragraph" w:styleId="Header">
    <w:name w:val="header"/>
    <w:basedOn w:val="Normal"/>
    <w:link w:val="HeaderChar"/>
    <w:uiPriority w:val="99"/>
    <w:unhideWhenUsed/>
    <w:rsid w:val="0072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A9"/>
    <w:rPr>
      <w:rFonts w:ascii="Calibri" w:eastAsia="Calibri" w:hAnsi="Calibri" w:cs="Times New Roman"/>
    </w:rPr>
  </w:style>
  <w:style w:type="paragraph" w:styleId="Footer">
    <w:name w:val="footer"/>
    <w:basedOn w:val="Normal"/>
    <w:link w:val="FooterChar"/>
    <w:uiPriority w:val="99"/>
    <w:unhideWhenUsed/>
    <w:rsid w:val="0072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Growth in CCC</a:t>
            </a:r>
            <a:r>
              <a:rPr lang="en-US" baseline="0"/>
              <a:t> Online/Hybrid Sections  Spr. '14 to Fall '15</a:t>
            </a:r>
            <a:endParaRPr lang="en-US"/>
          </a:p>
        </c:rich>
      </c:tx>
      <c:layout/>
      <c:overlay val="0"/>
      <c:spPr>
        <a:noFill/>
        <a:ln>
          <a:noFill/>
        </a:ln>
        <a:effectLst/>
      </c:spPr>
    </c:title>
    <c:autoTitleDeleted val="0"/>
    <c:plotArea>
      <c:layout>
        <c:manualLayout>
          <c:layoutTarget val="inner"/>
          <c:xMode val="edge"/>
          <c:yMode val="edge"/>
          <c:x val="4.3910032079323418E-2"/>
          <c:y val="0.15908730158730161"/>
          <c:w val="0.95608996792067658"/>
          <c:h val="0.6660183102112236"/>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Spr 14                25</c:v>
                </c:pt>
                <c:pt idx="1">
                  <c:v>Fall 14</c:v>
                </c:pt>
                <c:pt idx="2">
                  <c:v>Spr 15               25</c:v>
                </c:pt>
                <c:pt idx="3">
                  <c:v>Fall 15 </c:v>
                </c:pt>
              </c:strCache>
            </c:strRef>
          </c:cat>
          <c:val>
            <c:numRef>
              <c:f>Sheet1!$B$2:$B$5</c:f>
              <c:numCache>
                <c:formatCode>General</c:formatCode>
                <c:ptCount val="4"/>
                <c:pt idx="0">
                  <c:v>25</c:v>
                </c:pt>
                <c:pt idx="1">
                  <c:v>37</c:v>
                </c:pt>
                <c:pt idx="2">
                  <c:v>41</c:v>
                </c:pt>
                <c:pt idx="3">
                  <c:v>71</c:v>
                </c:pt>
              </c:numCache>
            </c:numRef>
          </c:val>
        </c:ser>
        <c:dLbls>
          <c:showLegendKey val="0"/>
          <c:showVal val="0"/>
          <c:showCatName val="0"/>
          <c:showSerName val="0"/>
          <c:showPercent val="0"/>
          <c:showBubbleSize val="0"/>
        </c:dLbls>
        <c:gapWidth val="219"/>
        <c:axId val="185552128"/>
        <c:axId val="100558288"/>
      </c:barChart>
      <c:catAx>
        <c:axId val="18555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558288"/>
        <c:crosses val="autoZero"/>
        <c:auto val="1"/>
        <c:lblAlgn val="ctr"/>
        <c:lblOffset val="100"/>
        <c:noMultiLvlLbl val="0"/>
      </c:catAx>
      <c:valAx>
        <c:axId val="10055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52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46AAE059BCE49A679F29232309A56" ma:contentTypeVersion="2" ma:contentTypeDescription="Create a new document." ma:contentTypeScope="" ma:versionID="49b834f94ad4648640cdeba22f08be15">
  <xsd:schema xmlns:xsd="http://www.w3.org/2001/XMLSchema" xmlns:xs="http://www.w3.org/2001/XMLSchema" xmlns:p="http://schemas.microsoft.com/office/2006/metadata/properties" xmlns:ns3="facf4b5a-8832-42fa-bb7e-b5cd99be8cb2" targetNamespace="http://schemas.microsoft.com/office/2006/metadata/properties" ma:root="true" ma:fieldsID="fffd4613fde580207c354aee0aaa28e9" ns3:_="">
    <xsd:import namespace="facf4b5a-8832-42fa-bb7e-b5cd99be8cb2"/>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f4b5a-8832-42fa-bb7e-b5cd99be8c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acf4b5a-8832-42fa-bb7e-b5cd99be8cb2">
      <UserInfo>
        <DisplayName>Kinney, Megan</DisplayName>
        <AccountId>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D2E3-1704-43D0-A5E3-98C89ECE1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f4b5a-8832-42fa-bb7e-b5cd99be8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F6887-ED4C-4CE1-9462-37CBE1E345DB}">
  <ds:schemaRefs>
    <ds:schemaRef ds:uri="http://schemas.microsoft.com/sharepoint/v3/contenttype/forms"/>
  </ds:schemaRefs>
</ds:datastoreItem>
</file>

<file path=customXml/itemProps3.xml><?xml version="1.0" encoding="utf-8"?>
<ds:datastoreItem xmlns:ds="http://schemas.openxmlformats.org/officeDocument/2006/customXml" ds:itemID="{425C9ABB-12E2-4789-8AD8-C4DA6677A4A2}">
  <ds:schemaRefs>
    <ds:schemaRef ds:uri="facf4b5a-8832-42fa-bb7e-b5cd99be8cb2"/>
    <ds:schemaRef ds:uri="http://purl.org/dc/dcmitype/"/>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96D9CECC-C0DC-453A-AB6F-51F9C4A2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Floyd</dc:creator>
  <cp:lastModifiedBy>Judy</cp:lastModifiedBy>
  <cp:revision>4</cp:revision>
  <cp:lastPrinted>2015-09-11T07:16:00Z</cp:lastPrinted>
  <dcterms:created xsi:type="dcterms:W3CDTF">2015-07-29T19:06:00Z</dcterms:created>
  <dcterms:modified xsi:type="dcterms:W3CDTF">2015-09-11T07:18:00Z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0x010100A7F46AAE059BCE49A679F29232309A56</vt:lpwstr>
  </property>
</Properties>
</file>